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51E09" w14:textId="77777777" w:rsidR="00756910" w:rsidRPr="00A94E08" w:rsidRDefault="00756910" w:rsidP="00E16AD1">
      <w:pPr>
        <w:jc w:val="center"/>
        <w:rPr>
          <w:rFonts w:ascii="Franklin Gothic Book" w:hAnsi="Franklin Gothic Book"/>
          <w:b/>
          <w:sz w:val="60"/>
        </w:rPr>
      </w:pPr>
    </w:p>
    <w:p w14:paraId="38FE39EE" w14:textId="77777777" w:rsidR="00E37334" w:rsidRPr="00A94E08" w:rsidRDefault="00E16AD1" w:rsidP="00E16AD1">
      <w:pPr>
        <w:jc w:val="center"/>
        <w:rPr>
          <w:rFonts w:ascii="Franklin Gothic Book" w:hAnsi="Franklin Gothic Book"/>
          <w:b/>
          <w:sz w:val="60"/>
        </w:rPr>
      </w:pPr>
      <w:r w:rsidRPr="00A94E08">
        <w:rPr>
          <w:rFonts w:ascii="Franklin Gothic Book" w:hAnsi="Franklin Gothic Book"/>
          <w:b/>
          <w:noProof/>
          <w:sz w:val="60"/>
          <w:lang w:val="en-US"/>
        </w:rPr>
        <w:drawing>
          <wp:anchor distT="0" distB="0" distL="114300" distR="114300" simplePos="0" relativeHeight="251658240" behindDoc="1" locked="0" layoutInCell="1" allowOverlap="1" wp14:anchorId="1D243276" wp14:editId="10B0AC7E">
            <wp:simplePos x="0" y="0"/>
            <wp:positionH relativeFrom="column">
              <wp:posOffset>-93980</wp:posOffset>
            </wp:positionH>
            <wp:positionV relativeFrom="paragraph">
              <wp:posOffset>-150495</wp:posOffset>
            </wp:positionV>
            <wp:extent cx="1308100" cy="1202690"/>
            <wp:effectExtent l="19050" t="0" r="6350" b="0"/>
            <wp:wrapTight wrapText="bothSides">
              <wp:wrapPolygon edited="0">
                <wp:start x="-315" y="0"/>
                <wp:lineTo x="-315" y="21212"/>
                <wp:lineTo x="21705" y="21212"/>
                <wp:lineTo x="21705" y="0"/>
                <wp:lineTo x="-315" y="0"/>
              </wp:wrapPolygon>
            </wp:wrapTight>
            <wp:docPr id="1" name="Picture 1" descr="MRBC_V_cmyk_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RBC_V_cmyk_ta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r="6481" b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4A0" w:rsidRPr="00A94E08">
        <w:rPr>
          <w:rFonts w:ascii="Franklin Gothic Book" w:hAnsi="Franklin Gothic Book"/>
          <w:b/>
          <w:sz w:val="60"/>
        </w:rPr>
        <w:t>City</w:t>
      </w:r>
      <w:r w:rsidR="00F00614" w:rsidRPr="00A94E08">
        <w:rPr>
          <w:rFonts w:ascii="Franklin Gothic Book" w:hAnsi="Franklin Gothic Book"/>
          <w:b/>
          <w:sz w:val="60"/>
        </w:rPr>
        <w:t xml:space="preserve"> of Maple Ridge</w:t>
      </w:r>
    </w:p>
    <w:p w14:paraId="0C012034" w14:textId="77777777" w:rsidR="00E37334" w:rsidRPr="00A94E08" w:rsidRDefault="00E37334" w:rsidP="004E28CA">
      <w:pPr>
        <w:jc w:val="center"/>
        <w:rPr>
          <w:rFonts w:ascii="Franklin Gothic Book" w:hAnsi="Franklin Gothic Book"/>
          <w:b/>
          <w:sz w:val="60"/>
        </w:rPr>
      </w:pPr>
      <w:r w:rsidRPr="00A94E08">
        <w:rPr>
          <w:rFonts w:ascii="Franklin Gothic Book" w:hAnsi="Franklin Gothic Book"/>
          <w:b/>
          <w:sz w:val="60"/>
        </w:rPr>
        <w:t>Whonnock Well</w:t>
      </w:r>
    </w:p>
    <w:p w14:paraId="223D1BF9" w14:textId="4500111A" w:rsidR="00E37334" w:rsidRPr="00A94E08" w:rsidRDefault="00F00614" w:rsidP="004E28CA">
      <w:pPr>
        <w:jc w:val="center"/>
        <w:rPr>
          <w:rFonts w:ascii="Franklin Gothic Book" w:hAnsi="Franklin Gothic Book"/>
          <w:b/>
          <w:sz w:val="60"/>
        </w:rPr>
      </w:pPr>
      <w:r w:rsidRPr="00A94E08">
        <w:rPr>
          <w:rFonts w:ascii="Franklin Gothic Book" w:hAnsi="Franklin Gothic Book"/>
          <w:b/>
          <w:sz w:val="60"/>
        </w:rPr>
        <w:t>Water Quality Report</w:t>
      </w:r>
      <w:r w:rsidR="00724198">
        <w:rPr>
          <w:rFonts w:ascii="Franklin Gothic Book" w:hAnsi="Franklin Gothic Book"/>
          <w:b/>
          <w:sz w:val="60"/>
        </w:rPr>
        <w:t xml:space="preserve"> 2019</w:t>
      </w:r>
    </w:p>
    <w:p w14:paraId="1D66D1F6" w14:textId="77777777" w:rsidR="00E37334" w:rsidRPr="00A94E08" w:rsidRDefault="00E37334" w:rsidP="004E28CA">
      <w:pPr>
        <w:jc w:val="center"/>
        <w:rPr>
          <w:rFonts w:ascii="Franklin Gothic Book" w:hAnsi="Franklin Gothic Book"/>
        </w:rPr>
      </w:pPr>
    </w:p>
    <w:p w14:paraId="0C918E2E" w14:textId="77777777" w:rsidR="00F00614" w:rsidRPr="00A94E08" w:rsidRDefault="00F00614" w:rsidP="004E28CA">
      <w:pPr>
        <w:jc w:val="center"/>
        <w:rPr>
          <w:rFonts w:ascii="Franklin Gothic Book" w:hAnsi="Franklin Gothic Book"/>
        </w:rPr>
      </w:pPr>
    </w:p>
    <w:p w14:paraId="47083CF3" w14:textId="77777777" w:rsidR="00F00614" w:rsidRPr="00A94E08" w:rsidRDefault="00F00614" w:rsidP="004E28CA">
      <w:pPr>
        <w:jc w:val="center"/>
        <w:rPr>
          <w:rFonts w:ascii="Franklin Gothic Book" w:hAnsi="Franklin Gothic Book"/>
        </w:rPr>
      </w:pPr>
    </w:p>
    <w:p w14:paraId="2216FFA2" w14:textId="77777777" w:rsidR="00E37334" w:rsidRPr="00A94E08" w:rsidRDefault="00E37334" w:rsidP="00DB6930">
      <w:pPr>
        <w:jc w:val="center"/>
        <w:rPr>
          <w:rFonts w:ascii="Franklin Gothic Book" w:hAnsi="Franklin Gothic Book"/>
          <w:b/>
          <w:sz w:val="32"/>
        </w:rPr>
      </w:pPr>
    </w:p>
    <w:p w14:paraId="6759BD05" w14:textId="77777777" w:rsidR="00E37334" w:rsidRPr="00A94E08" w:rsidRDefault="00724198" w:rsidP="004E28CA">
      <w:pPr>
        <w:jc w:val="center"/>
        <w:rPr>
          <w:rFonts w:ascii="Franklin Gothic Book" w:hAnsi="Franklin Gothic Book"/>
          <w:b/>
          <w:sz w:val="32"/>
        </w:rPr>
      </w:pPr>
      <w:r>
        <w:rPr>
          <w:rFonts w:ascii="Franklin Gothic Book" w:hAnsi="Franklin Gothic Book"/>
          <w:b/>
          <w:sz w:val="32"/>
        </w:rPr>
        <w:pict w14:anchorId="64D60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363.75pt">
            <v:imagedata r:id="rId9" o:title="IMG_7943"/>
          </v:shape>
        </w:pict>
      </w:r>
    </w:p>
    <w:p w14:paraId="78B55A7B" w14:textId="77777777" w:rsidR="00872CC7" w:rsidRDefault="00872CC7" w:rsidP="004E28CA">
      <w:pPr>
        <w:rPr>
          <w:rFonts w:ascii="Franklin Gothic Book" w:hAnsi="Franklin Gothic Book"/>
          <w:b/>
          <w:sz w:val="32"/>
        </w:rPr>
      </w:pPr>
    </w:p>
    <w:p w14:paraId="605D0F93" w14:textId="77777777" w:rsidR="00872CC7" w:rsidRPr="00872CC7" w:rsidRDefault="00872CC7" w:rsidP="00872CC7">
      <w:pPr>
        <w:rPr>
          <w:rFonts w:ascii="Franklin Gothic Book" w:hAnsi="Franklin Gothic Book"/>
          <w:sz w:val="32"/>
        </w:rPr>
      </w:pPr>
    </w:p>
    <w:p w14:paraId="6D2B7402" w14:textId="77777777" w:rsidR="00872CC7" w:rsidRPr="00872CC7" w:rsidRDefault="00872CC7" w:rsidP="00872CC7">
      <w:pPr>
        <w:rPr>
          <w:rFonts w:ascii="Franklin Gothic Book" w:hAnsi="Franklin Gothic Book"/>
          <w:sz w:val="32"/>
        </w:rPr>
      </w:pPr>
    </w:p>
    <w:p w14:paraId="370E695D" w14:textId="77777777" w:rsidR="00872CC7" w:rsidRPr="00872CC7" w:rsidRDefault="00872CC7" w:rsidP="00872CC7">
      <w:pPr>
        <w:rPr>
          <w:rFonts w:ascii="Franklin Gothic Book" w:hAnsi="Franklin Gothic Book"/>
          <w:sz w:val="32"/>
        </w:rPr>
      </w:pPr>
    </w:p>
    <w:p w14:paraId="3EECD958" w14:textId="77777777" w:rsidR="00872CC7" w:rsidRPr="00872CC7" w:rsidRDefault="00872CC7" w:rsidP="00872CC7">
      <w:pPr>
        <w:rPr>
          <w:rFonts w:ascii="Franklin Gothic Book" w:hAnsi="Franklin Gothic Book"/>
          <w:sz w:val="32"/>
        </w:rPr>
      </w:pPr>
    </w:p>
    <w:p w14:paraId="1F5AE687" w14:textId="77777777" w:rsidR="00872CC7" w:rsidRDefault="00872CC7" w:rsidP="00872CC7">
      <w:pPr>
        <w:jc w:val="center"/>
        <w:rPr>
          <w:rFonts w:ascii="Franklin Gothic Book" w:hAnsi="Franklin Gothic Book"/>
          <w:sz w:val="32"/>
        </w:rPr>
      </w:pPr>
    </w:p>
    <w:p w14:paraId="7D4A8F8C" w14:textId="77777777" w:rsidR="00872CC7" w:rsidRDefault="00872CC7" w:rsidP="00872CC7">
      <w:pPr>
        <w:rPr>
          <w:rFonts w:ascii="Franklin Gothic Book" w:hAnsi="Franklin Gothic Book"/>
          <w:sz w:val="32"/>
        </w:rPr>
      </w:pPr>
    </w:p>
    <w:p w14:paraId="3071EB24" w14:textId="77777777" w:rsidR="00D2791C" w:rsidRPr="00A94E08" w:rsidRDefault="00E37334" w:rsidP="004E28CA">
      <w:pPr>
        <w:jc w:val="center"/>
        <w:rPr>
          <w:rFonts w:ascii="Franklin Gothic Book" w:hAnsi="Franklin Gothic Book"/>
          <w:b/>
          <w:sz w:val="28"/>
          <w:szCs w:val="24"/>
        </w:rPr>
      </w:pPr>
      <w:r w:rsidRPr="00A94E08">
        <w:rPr>
          <w:rFonts w:ascii="Franklin Gothic Book" w:hAnsi="Franklin Gothic Book"/>
          <w:b/>
          <w:sz w:val="28"/>
          <w:szCs w:val="24"/>
        </w:rPr>
        <w:lastRenderedPageBreak/>
        <w:t xml:space="preserve">WHONNOCK WELL </w:t>
      </w:r>
    </w:p>
    <w:p w14:paraId="1D569288" w14:textId="3C9F37D2" w:rsidR="00E37334" w:rsidRPr="00A94E08" w:rsidRDefault="00E37334" w:rsidP="004E28CA">
      <w:pPr>
        <w:jc w:val="center"/>
        <w:rPr>
          <w:rFonts w:ascii="Franklin Gothic Book" w:hAnsi="Franklin Gothic Book"/>
          <w:b/>
          <w:sz w:val="28"/>
          <w:szCs w:val="24"/>
        </w:rPr>
      </w:pPr>
      <w:r w:rsidRPr="00A94E08">
        <w:rPr>
          <w:rFonts w:ascii="Franklin Gothic Book" w:hAnsi="Franklin Gothic Book"/>
          <w:b/>
          <w:sz w:val="28"/>
          <w:szCs w:val="24"/>
        </w:rPr>
        <w:t>WATER QUALITY REPORT 20</w:t>
      </w:r>
      <w:r w:rsidR="00724198">
        <w:rPr>
          <w:rFonts w:ascii="Franklin Gothic Book" w:hAnsi="Franklin Gothic Book"/>
          <w:b/>
          <w:sz w:val="28"/>
          <w:szCs w:val="24"/>
        </w:rPr>
        <w:t>19</w:t>
      </w:r>
    </w:p>
    <w:p w14:paraId="1D4025B4" w14:textId="77777777" w:rsidR="00E37334" w:rsidRPr="00A94E08" w:rsidRDefault="00E37334" w:rsidP="004E28CA">
      <w:pPr>
        <w:rPr>
          <w:rFonts w:ascii="Franklin Gothic Book" w:hAnsi="Franklin Gothic Book"/>
          <w:b/>
          <w:sz w:val="24"/>
          <w:szCs w:val="24"/>
        </w:rPr>
      </w:pPr>
      <w:bookmarkStart w:id="0" w:name="_Ref519910476"/>
      <w:bookmarkEnd w:id="0"/>
    </w:p>
    <w:p w14:paraId="40F32A01" w14:textId="77777777" w:rsidR="00E37334" w:rsidRPr="00A94E08" w:rsidRDefault="00E37334" w:rsidP="004E28CA">
      <w:pPr>
        <w:tabs>
          <w:tab w:val="right" w:pos="9180"/>
        </w:tabs>
        <w:spacing w:after="120"/>
        <w:rPr>
          <w:rFonts w:ascii="Franklin Gothic Book" w:hAnsi="Franklin Gothic Book"/>
          <w:b/>
          <w:sz w:val="24"/>
          <w:szCs w:val="24"/>
        </w:rPr>
      </w:pPr>
    </w:p>
    <w:sdt>
      <w:sdtPr>
        <w:rPr>
          <w:rFonts w:ascii="Franklin Gothic Book" w:eastAsia="Times New Roman" w:hAnsi="Franklin Gothic Book" w:cs="Times New Roman"/>
          <w:b w:val="0"/>
          <w:bCs w:val="0"/>
          <w:color w:val="auto"/>
          <w:sz w:val="20"/>
          <w:szCs w:val="20"/>
          <w:lang w:val="en-CA" w:eastAsia="en-US"/>
        </w:rPr>
        <w:id w:val="69335201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B9F4A5E" w14:textId="77777777" w:rsidR="00A513B9" w:rsidRPr="00A94E08" w:rsidRDefault="00A513B9">
          <w:pPr>
            <w:pStyle w:val="TOCHeading"/>
            <w:rPr>
              <w:rFonts w:ascii="Franklin Gothic Book" w:hAnsi="Franklin Gothic Book"/>
            </w:rPr>
          </w:pPr>
          <w:r w:rsidRPr="00A94E08">
            <w:rPr>
              <w:rFonts w:ascii="Franklin Gothic Book" w:hAnsi="Franklin Gothic Book"/>
            </w:rPr>
            <w:t>Table of Contents</w:t>
          </w:r>
        </w:p>
        <w:p w14:paraId="38F4E877" w14:textId="77777777" w:rsidR="00C902C8" w:rsidRDefault="00A513B9" w:rsidP="00C902C8">
          <w:pPr>
            <w:pStyle w:val="TOC1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en-CA"/>
            </w:rPr>
          </w:pPr>
          <w:r w:rsidRPr="00A94E08">
            <w:rPr>
              <w:rFonts w:ascii="Franklin Gothic Book" w:hAnsi="Franklin Gothic Book"/>
            </w:rPr>
            <w:fldChar w:fldCharType="begin"/>
          </w:r>
          <w:r w:rsidRPr="00A94E08">
            <w:rPr>
              <w:rFonts w:ascii="Franklin Gothic Book" w:hAnsi="Franklin Gothic Book"/>
            </w:rPr>
            <w:instrText xml:space="preserve"> TOC \o "1-3" \h \z \u </w:instrText>
          </w:r>
          <w:r w:rsidRPr="00A94E08">
            <w:rPr>
              <w:rFonts w:ascii="Franklin Gothic Book" w:hAnsi="Franklin Gothic Book"/>
            </w:rPr>
            <w:fldChar w:fldCharType="separate"/>
          </w:r>
          <w:hyperlink w:anchor="_Toc405465767" w:history="1">
            <w:r w:rsidR="00C902C8" w:rsidRPr="00AE5D0B">
              <w:rPr>
                <w:rStyle w:val="Hyperlink"/>
                <w:rFonts w:ascii="Franklin Gothic Book" w:hAnsi="Franklin Gothic Book"/>
              </w:rPr>
              <w:t>1</w:t>
            </w:r>
            <w:r w:rsidR="00C902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EXECUTIVE SUMMARY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_Toc405465767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3</w:t>
            </w:r>
            <w:r w:rsidR="00C902C8">
              <w:rPr>
                <w:webHidden/>
              </w:rPr>
              <w:fldChar w:fldCharType="end"/>
            </w:r>
          </w:hyperlink>
        </w:p>
        <w:p w14:paraId="268701C9" w14:textId="77777777" w:rsidR="00C902C8" w:rsidRDefault="00724198" w:rsidP="00C902C8">
          <w:pPr>
            <w:pStyle w:val="TOC1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en-CA"/>
            </w:rPr>
          </w:pPr>
          <w:hyperlink w:anchor="_Toc405465768" w:history="1">
            <w:r w:rsidR="00C902C8" w:rsidRPr="00AE5D0B">
              <w:rPr>
                <w:rStyle w:val="Hyperlink"/>
                <w:rFonts w:ascii="Franklin Gothic Book" w:hAnsi="Franklin Gothic Book"/>
              </w:rPr>
              <w:t>2</w:t>
            </w:r>
            <w:r w:rsidR="00C902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INTRODUCTION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_Toc405465768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4</w:t>
            </w:r>
            <w:r w:rsidR="00C902C8">
              <w:rPr>
                <w:webHidden/>
              </w:rPr>
              <w:fldChar w:fldCharType="end"/>
            </w:r>
          </w:hyperlink>
        </w:p>
        <w:p w14:paraId="245C4CB8" w14:textId="77777777" w:rsidR="00C902C8" w:rsidRDefault="00724198" w:rsidP="00C902C8">
          <w:pPr>
            <w:pStyle w:val="TOC1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en-CA"/>
            </w:rPr>
          </w:pPr>
          <w:hyperlink w:anchor="_Toc405465769" w:history="1">
            <w:r w:rsidR="00C902C8" w:rsidRPr="00AE5D0B">
              <w:rPr>
                <w:rStyle w:val="Hyperlink"/>
                <w:rFonts w:ascii="Franklin Gothic Book" w:hAnsi="Franklin Gothic Book"/>
              </w:rPr>
              <w:t>3</w:t>
            </w:r>
            <w:r w:rsidR="00C902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BACKGROUND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_Toc405465769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5</w:t>
            </w:r>
            <w:r w:rsidR="00C902C8">
              <w:rPr>
                <w:webHidden/>
              </w:rPr>
              <w:fldChar w:fldCharType="end"/>
            </w:r>
          </w:hyperlink>
        </w:p>
        <w:p w14:paraId="03F7FA60" w14:textId="77777777" w:rsidR="00C902C8" w:rsidRDefault="00724198" w:rsidP="00C902C8">
          <w:pPr>
            <w:pStyle w:val="TOC2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en-CA"/>
            </w:rPr>
          </w:pPr>
          <w:hyperlink w:anchor="_Toc405465770" w:history="1">
            <w:r w:rsidR="00C902C8" w:rsidRPr="00AE5D0B">
              <w:rPr>
                <w:rStyle w:val="Hyperlink"/>
                <w:rFonts w:ascii="Franklin Gothic Book" w:hAnsi="Franklin Gothic Book"/>
              </w:rPr>
              <w:t>3.1</w:t>
            </w:r>
            <w:r w:rsidR="00C902C8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OUTLINE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_Toc405465770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5</w:t>
            </w:r>
            <w:r w:rsidR="00C902C8">
              <w:rPr>
                <w:webHidden/>
              </w:rPr>
              <w:fldChar w:fldCharType="end"/>
            </w:r>
          </w:hyperlink>
        </w:p>
        <w:p w14:paraId="5B4CEBF2" w14:textId="77777777" w:rsidR="00C902C8" w:rsidRDefault="00724198" w:rsidP="00C902C8">
          <w:pPr>
            <w:pStyle w:val="TOC2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en-CA"/>
            </w:rPr>
          </w:pPr>
          <w:hyperlink w:anchor="_Toc405465771" w:history="1">
            <w:r w:rsidR="00C902C8" w:rsidRPr="00AE5D0B">
              <w:rPr>
                <w:rStyle w:val="Hyperlink"/>
                <w:rFonts w:ascii="Franklin Gothic Book" w:hAnsi="Franklin Gothic Book"/>
              </w:rPr>
              <w:t>3.2</w:t>
            </w:r>
            <w:r w:rsidR="00C902C8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FACILITY MAINTENANCE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_Toc405465771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5</w:t>
            </w:r>
            <w:r w:rsidR="00C902C8">
              <w:rPr>
                <w:webHidden/>
              </w:rPr>
              <w:fldChar w:fldCharType="end"/>
            </w:r>
          </w:hyperlink>
        </w:p>
        <w:p w14:paraId="31049029" w14:textId="77777777" w:rsidR="00C902C8" w:rsidRDefault="00724198" w:rsidP="00C902C8">
          <w:pPr>
            <w:pStyle w:val="TOC2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en-CA"/>
            </w:rPr>
          </w:pPr>
          <w:hyperlink w:anchor="_Toc405465772" w:history="1">
            <w:r w:rsidR="00C902C8" w:rsidRPr="00AE5D0B">
              <w:rPr>
                <w:rStyle w:val="Hyperlink"/>
                <w:rFonts w:ascii="Franklin Gothic Book" w:hAnsi="Franklin Gothic Book"/>
              </w:rPr>
              <w:t>3.3</w:t>
            </w:r>
            <w:r w:rsidR="00C902C8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WHONNOCK WELL WATER SYSTEM ROUTINE SAMPLING AND EMERGENCY RESPONSE PROTOCOL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_Toc405465772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5</w:t>
            </w:r>
            <w:r w:rsidR="00C902C8">
              <w:rPr>
                <w:webHidden/>
              </w:rPr>
              <w:fldChar w:fldCharType="end"/>
            </w:r>
          </w:hyperlink>
        </w:p>
        <w:p w14:paraId="171B484B" w14:textId="77777777" w:rsidR="00C902C8" w:rsidRDefault="00724198" w:rsidP="00C902C8">
          <w:pPr>
            <w:pStyle w:val="TOC2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en-CA"/>
            </w:rPr>
          </w:pPr>
          <w:hyperlink w:anchor="_Toc405465773" w:history="1">
            <w:r w:rsidR="00C902C8" w:rsidRPr="00AE5D0B">
              <w:rPr>
                <w:rStyle w:val="Hyperlink"/>
                <w:rFonts w:ascii="Franklin Gothic Book" w:hAnsi="Franklin Gothic Book"/>
              </w:rPr>
              <w:t>3.4</w:t>
            </w:r>
            <w:r w:rsidR="00C902C8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CORRECTIVE MEASURES AND MAINTENANCE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_Toc405465773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6</w:t>
            </w:r>
            <w:r w:rsidR="00C902C8">
              <w:rPr>
                <w:webHidden/>
              </w:rPr>
              <w:fldChar w:fldCharType="end"/>
            </w:r>
          </w:hyperlink>
        </w:p>
        <w:p w14:paraId="0CB11F18" w14:textId="77777777" w:rsidR="00C902C8" w:rsidRDefault="00724198" w:rsidP="00C902C8">
          <w:pPr>
            <w:pStyle w:val="TOC2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en-CA"/>
            </w:rPr>
          </w:pPr>
          <w:hyperlink w:anchor="_Toc405465774" w:history="1">
            <w:r w:rsidR="00C902C8" w:rsidRPr="00AE5D0B">
              <w:rPr>
                <w:rStyle w:val="Hyperlink"/>
                <w:rFonts w:ascii="Franklin Gothic Book" w:hAnsi="Franklin Gothic Book"/>
              </w:rPr>
              <w:t>3.5</w:t>
            </w:r>
            <w:r w:rsidR="00C902C8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WATER QUALITY SAMPLING AND MONITORING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_Toc405465774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7</w:t>
            </w:r>
            <w:r w:rsidR="00C902C8">
              <w:rPr>
                <w:webHidden/>
              </w:rPr>
              <w:fldChar w:fldCharType="end"/>
            </w:r>
          </w:hyperlink>
        </w:p>
        <w:p w14:paraId="020297E4" w14:textId="77777777" w:rsidR="00C902C8" w:rsidRDefault="00724198" w:rsidP="00C902C8">
          <w:pPr>
            <w:pStyle w:val="TOC1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en-CA"/>
            </w:rPr>
          </w:pPr>
          <w:hyperlink w:anchor="_Toc405465775" w:history="1">
            <w:r w:rsidR="00C902C8" w:rsidRPr="00AE5D0B">
              <w:rPr>
                <w:rStyle w:val="Hyperlink"/>
                <w:rFonts w:ascii="Franklin Gothic Book" w:hAnsi="Franklin Gothic Book"/>
              </w:rPr>
              <w:t>4</w:t>
            </w:r>
            <w:r w:rsidR="00C902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EMERGENCY RESPONSE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_Toc405465775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9</w:t>
            </w:r>
            <w:r w:rsidR="00C902C8">
              <w:rPr>
                <w:webHidden/>
              </w:rPr>
              <w:fldChar w:fldCharType="end"/>
            </w:r>
          </w:hyperlink>
        </w:p>
        <w:p w14:paraId="3889B3D6" w14:textId="77777777" w:rsidR="00C902C8" w:rsidRDefault="00724198" w:rsidP="00C902C8">
          <w:pPr>
            <w:pStyle w:val="TOC2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en-CA"/>
            </w:rPr>
          </w:pPr>
          <w:hyperlink w:anchor="_Toc405465776" w:history="1">
            <w:r w:rsidR="00C902C8" w:rsidRPr="00AE5D0B">
              <w:rPr>
                <w:rStyle w:val="Hyperlink"/>
                <w:rFonts w:ascii="Franklin Gothic Book" w:hAnsi="Franklin Gothic Book"/>
              </w:rPr>
              <w:t>4.1</w:t>
            </w:r>
            <w:r w:rsidR="00C902C8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NOTIFICATION REQUIREMENTS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_Toc405465776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9</w:t>
            </w:r>
            <w:r w:rsidR="00C902C8">
              <w:rPr>
                <w:webHidden/>
              </w:rPr>
              <w:fldChar w:fldCharType="end"/>
            </w:r>
          </w:hyperlink>
        </w:p>
        <w:p w14:paraId="15C4E074" w14:textId="77777777" w:rsidR="00C902C8" w:rsidRDefault="00724198" w:rsidP="00C902C8">
          <w:pPr>
            <w:pStyle w:val="TOC2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en-CA"/>
            </w:rPr>
          </w:pPr>
          <w:hyperlink w:anchor="_Toc405465777" w:history="1">
            <w:r w:rsidR="00C902C8" w:rsidRPr="00AE5D0B">
              <w:rPr>
                <w:rStyle w:val="Hyperlink"/>
                <w:rFonts w:ascii="Franklin Gothic Book" w:hAnsi="Franklin Gothic Book"/>
              </w:rPr>
              <w:t>4.2</w:t>
            </w:r>
            <w:r w:rsidR="00C902C8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E. COLI POSITIVE SAMPLES – RESPONSE PROCEDURE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_Toc405465777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9</w:t>
            </w:r>
            <w:r w:rsidR="00C902C8">
              <w:rPr>
                <w:webHidden/>
              </w:rPr>
              <w:fldChar w:fldCharType="end"/>
            </w:r>
          </w:hyperlink>
        </w:p>
        <w:p w14:paraId="3CE3861A" w14:textId="77777777" w:rsidR="00C902C8" w:rsidRDefault="00724198" w:rsidP="00C902C8">
          <w:pPr>
            <w:pStyle w:val="TOC1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en-CA"/>
            </w:rPr>
          </w:pPr>
          <w:hyperlink w:anchor="_Toc405465778" w:history="1">
            <w:r w:rsidR="00C902C8" w:rsidRPr="00AE5D0B">
              <w:rPr>
                <w:rStyle w:val="Hyperlink"/>
                <w:rFonts w:ascii="Franklin Gothic Book" w:hAnsi="Franklin Gothic Book"/>
              </w:rPr>
              <w:t>5</w:t>
            </w:r>
            <w:r w:rsidR="00C902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DRINKING WATER QUALITY MONITORING RESULTS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_Toc405465778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9</w:t>
            </w:r>
            <w:r w:rsidR="00C902C8">
              <w:rPr>
                <w:webHidden/>
              </w:rPr>
              <w:fldChar w:fldCharType="end"/>
            </w:r>
          </w:hyperlink>
        </w:p>
        <w:p w14:paraId="7F9C639D" w14:textId="77777777" w:rsidR="00C902C8" w:rsidRDefault="00724198" w:rsidP="00C902C8">
          <w:pPr>
            <w:pStyle w:val="TOC1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en-CA"/>
            </w:rPr>
          </w:pPr>
          <w:hyperlink w:anchor="_Toc405465779" w:history="1">
            <w:r w:rsidR="00C902C8" w:rsidRPr="00AE5D0B">
              <w:rPr>
                <w:rStyle w:val="Hyperlink"/>
                <w:rFonts w:ascii="Franklin Gothic Book" w:hAnsi="Franklin Gothic Book"/>
              </w:rPr>
              <w:t>6</w:t>
            </w:r>
            <w:r w:rsidR="00C902C8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  <w:lang w:eastAsia="en-CA"/>
              </w:rPr>
              <w:tab/>
            </w:r>
            <w:r w:rsidR="00C902C8" w:rsidRPr="00AE5D0B">
              <w:rPr>
                <w:rStyle w:val="Hyperlink"/>
                <w:rFonts w:ascii="Franklin Gothic Book" w:hAnsi="Franklin Gothic Book"/>
              </w:rPr>
              <w:t>CONCLUSION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_Toc405465779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10</w:t>
            </w:r>
            <w:r w:rsidR="00C902C8">
              <w:rPr>
                <w:webHidden/>
              </w:rPr>
              <w:fldChar w:fldCharType="end"/>
            </w:r>
          </w:hyperlink>
        </w:p>
        <w:p w14:paraId="2DA68BE0" w14:textId="77777777" w:rsidR="00C902C8" w:rsidRDefault="00724198" w:rsidP="00C902C8">
          <w:pPr>
            <w:pStyle w:val="TOC1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en-CA"/>
            </w:rPr>
          </w:pPr>
          <w:hyperlink w:anchor="_Toc405465780" w:history="1">
            <w:r w:rsidR="00C902C8" w:rsidRPr="00AE5D0B">
              <w:rPr>
                <w:rStyle w:val="Hyperlink"/>
                <w:rFonts w:ascii="Franklin Gothic Book" w:hAnsi="Franklin Gothic Book"/>
              </w:rPr>
              <w:t>APPENDIX A – HPC VS TEMPERATURE GRAPH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_Toc405465780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11</w:t>
            </w:r>
            <w:r w:rsidR="00C902C8">
              <w:rPr>
                <w:webHidden/>
              </w:rPr>
              <w:fldChar w:fldCharType="end"/>
            </w:r>
          </w:hyperlink>
        </w:p>
        <w:p w14:paraId="6950E45E" w14:textId="77777777" w:rsidR="00C902C8" w:rsidRDefault="00724198" w:rsidP="00C902C8">
          <w:pPr>
            <w:pStyle w:val="TOC1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en-CA"/>
            </w:rPr>
          </w:pPr>
          <w:hyperlink w:anchor="_Toc405465781" w:history="1">
            <w:r w:rsidR="00C902C8" w:rsidRPr="00AE5D0B">
              <w:rPr>
                <w:rStyle w:val="Hyperlink"/>
                <w:rFonts w:ascii="Franklin Gothic Book" w:hAnsi="Franklin Gothic Book"/>
              </w:rPr>
              <w:t>APPENDIX B – HPC VS TEMPERATURE &amp; TURBIDITY GRAPH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_Toc405465781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12</w:t>
            </w:r>
            <w:r w:rsidR="00C902C8">
              <w:rPr>
                <w:webHidden/>
              </w:rPr>
              <w:fldChar w:fldCharType="end"/>
            </w:r>
          </w:hyperlink>
        </w:p>
        <w:p w14:paraId="5F55DBBD" w14:textId="77777777" w:rsidR="00C902C8" w:rsidRDefault="00724198" w:rsidP="00C902C8">
          <w:pPr>
            <w:pStyle w:val="TOC1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en-CA"/>
            </w:rPr>
          </w:pPr>
          <w:hyperlink w:anchor="_Toc405465782" w:history="1">
            <w:r w:rsidR="00C902C8" w:rsidRPr="00AE5D0B">
              <w:rPr>
                <w:rStyle w:val="Hyperlink"/>
                <w:rFonts w:ascii="Franklin Gothic Book" w:hAnsi="Franklin Gothic Book"/>
              </w:rPr>
              <w:t>APPENDIX C – WEEKLY SAMPLE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_Toc405465782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13</w:t>
            </w:r>
            <w:r w:rsidR="00C902C8">
              <w:rPr>
                <w:webHidden/>
              </w:rPr>
              <w:fldChar w:fldCharType="end"/>
            </w:r>
          </w:hyperlink>
        </w:p>
        <w:p w14:paraId="7BDBC995" w14:textId="77777777" w:rsidR="00C902C8" w:rsidRDefault="00724198" w:rsidP="00C902C8">
          <w:pPr>
            <w:pStyle w:val="TOC1"/>
            <w:tabs>
              <w:tab w:val="clear" w:pos="6750"/>
              <w:tab w:val="right" w:leader="dot" w:pos="9540"/>
            </w:tabs>
            <w:ind w:right="90"/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  <w:lang w:eastAsia="en-CA"/>
            </w:rPr>
          </w:pPr>
          <w:hyperlink w:anchor="_Toc405465783" w:history="1">
            <w:r w:rsidR="00C902C8" w:rsidRPr="00AE5D0B">
              <w:rPr>
                <w:rStyle w:val="Hyperlink"/>
                <w:rFonts w:ascii="Franklin Gothic Book" w:hAnsi="Franklin Gothic Book"/>
              </w:rPr>
              <w:t>APPENDIX D – ANNUAL MATERIAL ANALYSIS</w:t>
            </w:r>
            <w:r w:rsidR="00C902C8">
              <w:rPr>
                <w:webHidden/>
              </w:rPr>
              <w:tab/>
            </w:r>
            <w:r w:rsidR="00C902C8">
              <w:rPr>
                <w:webHidden/>
              </w:rPr>
              <w:fldChar w:fldCharType="begin"/>
            </w:r>
            <w:r w:rsidR="00C902C8">
              <w:rPr>
                <w:webHidden/>
              </w:rPr>
              <w:instrText xml:space="preserve"> PAGEREF _Toc405465783 \h </w:instrText>
            </w:r>
            <w:r w:rsidR="00C902C8">
              <w:rPr>
                <w:webHidden/>
              </w:rPr>
            </w:r>
            <w:r w:rsidR="00C902C8">
              <w:rPr>
                <w:webHidden/>
              </w:rPr>
              <w:fldChar w:fldCharType="separate"/>
            </w:r>
            <w:r w:rsidR="00C902C8">
              <w:rPr>
                <w:webHidden/>
              </w:rPr>
              <w:t>17</w:t>
            </w:r>
            <w:r w:rsidR="00C902C8">
              <w:rPr>
                <w:webHidden/>
              </w:rPr>
              <w:fldChar w:fldCharType="end"/>
            </w:r>
          </w:hyperlink>
        </w:p>
        <w:p w14:paraId="39D156DC" w14:textId="77777777" w:rsidR="00A513B9" w:rsidRPr="00A94E08" w:rsidRDefault="00A513B9" w:rsidP="00C902C8">
          <w:pPr>
            <w:tabs>
              <w:tab w:val="right" w:leader="dot" w:pos="9540"/>
            </w:tabs>
            <w:ind w:right="90"/>
            <w:rPr>
              <w:rFonts w:ascii="Franklin Gothic Book" w:hAnsi="Franklin Gothic Book"/>
            </w:rPr>
          </w:pPr>
          <w:r w:rsidRPr="00A94E08">
            <w:rPr>
              <w:rFonts w:ascii="Franklin Gothic Book" w:hAnsi="Franklin Gothic Book"/>
              <w:b/>
              <w:bCs/>
              <w:noProof/>
            </w:rPr>
            <w:fldChar w:fldCharType="end"/>
          </w:r>
        </w:p>
      </w:sdtContent>
    </w:sdt>
    <w:p w14:paraId="2EFE07F8" w14:textId="77777777" w:rsidR="00E37334" w:rsidRPr="00A94E08" w:rsidRDefault="00E37334" w:rsidP="009D4811">
      <w:pPr>
        <w:tabs>
          <w:tab w:val="left" w:pos="540"/>
          <w:tab w:val="left" w:pos="630"/>
          <w:tab w:val="right" w:leader="dot" w:pos="9540"/>
          <w:tab w:val="right" w:leader="dot" w:pos="9720"/>
        </w:tabs>
        <w:spacing w:after="120"/>
        <w:rPr>
          <w:rFonts w:ascii="Franklin Gothic Book" w:hAnsi="Franklin Gothic Book"/>
          <w:sz w:val="24"/>
          <w:szCs w:val="24"/>
        </w:rPr>
      </w:pPr>
    </w:p>
    <w:p w14:paraId="62848AF6" w14:textId="77777777" w:rsidR="00E37334" w:rsidRPr="00A94E08" w:rsidRDefault="00E37334" w:rsidP="004E28CA">
      <w:pPr>
        <w:tabs>
          <w:tab w:val="left" w:pos="2970"/>
          <w:tab w:val="left" w:pos="4320"/>
          <w:tab w:val="left" w:pos="6120"/>
        </w:tabs>
        <w:rPr>
          <w:rFonts w:ascii="Franklin Gothic Book" w:hAnsi="Franklin Gothic Book"/>
          <w:b/>
          <w:sz w:val="24"/>
          <w:szCs w:val="24"/>
        </w:rPr>
      </w:pPr>
    </w:p>
    <w:p w14:paraId="11D3DF5A" w14:textId="77777777" w:rsidR="00E37334" w:rsidRPr="00A94E08" w:rsidRDefault="00E37334" w:rsidP="004E28CA">
      <w:pPr>
        <w:tabs>
          <w:tab w:val="left" w:pos="2970"/>
          <w:tab w:val="left" w:pos="4320"/>
          <w:tab w:val="left" w:pos="6120"/>
        </w:tabs>
        <w:rPr>
          <w:rFonts w:ascii="Franklin Gothic Book" w:hAnsi="Franklin Gothic Book"/>
          <w:b/>
          <w:sz w:val="24"/>
          <w:szCs w:val="24"/>
        </w:rPr>
      </w:pPr>
    </w:p>
    <w:p w14:paraId="082C4D53" w14:textId="77777777" w:rsidR="009A0394" w:rsidRDefault="009A0394" w:rsidP="00943680">
      <w:pPr>
        <w:pStyle w:val="Footer"/>
        <w:tabs>
          <w:tab w:val="clear" w:pos="4320"/>
          <w:tab w:val="clear" w:pos="8640"/>
          <w:tab w:val="left" w:pos="3600"/>
          <w:tab w:val="left" w:pos="5040"/>
        </w:tabs>
        <w:rPr>
          <w:rFonts w:ascii="Franklin Gothic Book" w:hAnsi="Franklin Gothic Book"/>
          <w:sz w:val="24"/>
          <w:szCs w:val="24"/>
        </w:rPr>
      </w:pPr>
    </w:p>
    <w:p w14:paraId="269F2386" w14:textId="77777777" w:rsidR="00613043" w:rsidRDefault="00613043" w:rsidP="00943680">
      <w:pPr>
        <w:pStyle w:val="Footer"/>
        <w:tabs>
          <w:tab w:val="clear" w:pos="4320"/>
          <w:tab w:val="clear" w:pos="8640"/>
          <w:tab w:val="left" w:pos="3600"/>
          <w:tab w:val="left" w:pos="5040"/>
        </w:tabs>
        <w:rPr>
          <w:rFonts w:ascii="Franklin Gothic Book" w:hAnsi="Franklin Gothic Book"/>
          <w:sz w:val="24"/>
          <w:szCs w:val="24"/>
        </w:rPr>
      </w:pPr>
    </w:p>
    <w:p w14:paraId="42229243" w14:textId="77777777" w:rsidR="00613043" w:rsidRDefault="00613043" w:rsidP="00943680">
      <w:pPr>
        <w:pStyle w:val="Footer"/>
        <w:tabs>
          <w:tab w:val="clear" w:pos="4320"/>
          <w:tab w:val="clear" w:pos="8640"/>
          <w:tab w:val="left" w:pos="3600"/>
          <w:tab w:val="left" w:pos="5040"/>
        </w:tabs>
        <w:rPr>
          <w:rFonts w:ascii="Franklin Gothic Book" w:hAnsi="Franklin Gothic Book"/>
          <w:sz w:val="24"/>
          <w:szCs w:val="24"/>
        </w:rPr>
      </w:pPr>
    </w:p>
    <w:p w14:paraId="4351F23A" w14:textId="77777777" w:rsidR="00613043" w:rsidRDefault="00613043" w:rsidP="00943680">
      <w:pPr>
        <w:pStyle w:val="Footer"/>
        <w:tabs>
          <w:tab w:val="clear" w:pos="4320"/>
          <w:tab w:val="clear" w:pos="8640"/>
          <w:tab w:val="left" w:pos="3600"/>
          <w:tab w:val="left" w:pos="5040"/>
        </w:tabs>
        <w:rPr>
          <w:rFonts w:ascii="Franklin Gothic Book" w:hAnsi="Franklin Gothic Book"/>
          <w:sz w:val="24"/>
          <w:szCs w:val="24"/>
        </w:rPr>
      </w:pPr>
    </w:p>
    <w:p w14:paraId="39C66566" w14:textId="77777777" w:rsidR="00613043" w:rsidRDefault="00613043" w:rsidP="00943680">
      <w:pPr>
        <w:pStyle w:val="Footer"/>
        <w:tabs>
          <w:tab w:val="clear" w:pos="4320"/>
          <w:tab w:val="clear" w:pos="8640"/>
          <w:tab w:val="left" w:pos="3600"/>
          <w:tab w:val="left" w:pos="5040"/>
        </w:tabs>
        <w:rPr>
          <w:rFonts w:ascii="Franklin Gothic Book" w:hAnsi="Franklin Gothic Book"/>
          <w:sz w:val="24"/>
          <w:szCs w:val="24"/>
        </w:rPr>
      </w:pPr>
    </w:p>
    <w:p w14:paraId="0B2CDB17" w14:textId="77777777" w:rsidR="00613043" w:rsidRDefault="00613043" w:rsidP="00943680">
      <w:pPr>
        <w:pStyle w:val="Footer"/>
        <w:tabs>
          <w:tab w:val="clear" w:pos="4320"/>
          <w:tab w:val="clear" w:pos="8640"/>
          <w:tab w:val="left" w:pos="3600"/>
          <w:tab w:val="left" w:pos="5040"/>
        </w:tabs>
        <w:rPr>
          <w:rFonts w:ascii="Franklin Gothic Book" w:hAnsi="Franklin Gothic Book"/>
          <w:sz w:val="24"/>
          <w:szCs w:val="24"/>
        </w:rPr>
      </w:pPr>
    </w:p>
    <w:p w14:paraId="52DDBD72" w14:textId="77777777" w:rsidR="00613043" w:rsidRDefault="00613043" w:rsidP="00943680">
      <w:pPr>
        <w:pStyle w:val="Footer"/>
        <w:tabs>
          <w:tab w:val="clear" w:pos="4320"/>
          <w:tab w:val="clear" w:pos="8640"/>
          <w:tab w:val="left" w:pos="3600"/>
          <w:tab w:val="left" w:pos="5040"/>
        </w:tabs>
        <w:rPr>
          <w:rFonts w:ascii="Franklin Gothic Book" w:hAnsi="Franklin Gothic Book"/>
          <w:sz w:val="24"/>
          <w:szCs w:val="24"/>
        </w:rPr>
      </w:pPr>
    </w:p>
    <w:p w14:paraId="1FB9B22E" w14:textId="77777777" w:rsidR="00613043" w:rsidRPr="00A94E08" w:rsidRDefault="00613043" w:rsidP="00943680">
      <w:pPr>
        <w:pStyle w:val="Footer"/>
        <w:tabs>
          <w:tab w:val="clear" w:pos="4320"/>
          <w:tab w:val="clear" w:pos="8640"/>
          <w:tab w:val="left" w:pos="3600"/>
          <w:tab w:val="left" w:pos="5040"/>
        </w:tabs>
        <w:rPr>
          <w:rFonts w:ascii="Franklin Gothic Book" w:hAnsi="Franklin Gothic Book"/>
          <w:sz w:val="24"/>
          <w:szCs w:val="24"/>
        </w:rPr>
      </w:pPr>
    </w:p>
    <w:p w14:paraId="31F55A8A" w14:textId="77777777" w:rsidR="009A0394" w:rsidRPr="00A94E08" w:rsidRDefault="009A0394" w:rsidP="004E28CA">
      <w:pPr>
        <w:pStyle w:val="Footer"/>
        <w:tabs>
          <w:tab w:val="clear" w:pos="8640"/>
          <w:tab w:val="left" w:pos="4320"/>
        </w:tabs>
        <w:rPr>
          <w:rFonts w:ascii="Franklin Gothic Book" w:hAnsi="Franklin Gothic Book"/>
          <w:sz w:val="24"/>
          <w:szCs w:val="24"/>
        </w:rPr>
      </w:pPr>
    </w:p>
    <w:p w14:paraId="2C9F3314" w14:textId="77777777" w:rsidR="002E249E" w:rsidRPr="00A94E08" w:rsidRDefault="002E249E" w:rsidP="004E28CA">
      <w:pPr>
        <w:pStyle w:val="Footer"/>
        <w:tabs>
          <w:tab w:val="clear" w:pos="8640"/>
          <w:tab w:val="left" w:pos="4320"/>
        </w:tabs>
        <w:rPr>
          <w:rFonts w:ascii="Franklin Gothic Book" w:hAnsi="Franklin Gothic Book"/>
          <w:sz w:val="24"/>
          <w:szCs w:val="24"/>
        </w:rPr>
      </w:pPr>
    </w:p>
    <w:p w14:paraId="72776306" w14:textId="77777777" w:rsidR="002E249E" w:rsidRPr="00A94E08" w:rsidRDefault="002E249E" w:rsidP="004E28CA">
      <w:pPr>
        <w:pStyle w:val="Footer"/>
        <w:tabs>
          <w:tab w:val="clear" w:pos="8640"/>
          <w:tab w:val="left" w:pos="4320"/>
        </w:tabs>
        <w:rPr>
          <w:rFonts w:ascii="Franklin Gothic Book" w:hAnsi="Franklin Gothic Book"/>
          <w:sz w:val="24"/>
          <w:szCs w:val="24"/>
        </w:rPr>
      </w:pPr>
    </w:p>
    <w:p w14:paraId="691ED86F" w14:textId="77777777" w:rsidR="002E249E" w:rsidRPr="00A94E08" w:rsidRDefault="002E249E" w:rsidP="004E28CA">
      <w:pPr>
        <w:pStyle w:val="Footer"/>
        <w:tabs>
          <w:tab w:val="clear" w:pos="8640"/>
          <w:tab w:val="left" w:pos="4320"/>
        </w:tabs>
        <w:rPr>
          <w:rFonts w:ascii="Franklin Gothic Book" w:hAnsi="Franklin Gothic Book"/>
          <w:sz w:val="24"/>
          <w:szCs w:val="24"/>
        </w:rPr>
      </w:pPr>
    </w:p>
    <w:p w14:paraId="5F6212E2" w14:textId="77777777" w:rsidR="002E249E" w:rsidRPr="00A94E08" w:rsidRDefault="002E249E" w:rsidP="004E28CA">
      <w:pPr>
        <w:pStyle w:val="Footer"/>
        <w:tabs>
          <w:tab w:val="clear" w:pos="8640"/>
          <w:tab w:val="left" w:pos="4320"/>
        </w:tabs>
        <w:rPr>
          <w:rFonts w:ascii="Franklin Gothic Book" w:hAnsi="Franklin Gothic Book"/>
          <w:sz w:val="24"/>
          <w:szCs w:val="24"/>
        </w:rPr>
      </w:pPr>
    </w:p>
    <w:p w14:paraId="507B4BE8" w14:textId="77777777" w:rsidR="009E1D6D" w:rsidRPr="00A94E08" w:rsidRDefault="009E1D6D" w:rsidP="004E28CA">
      <w:pPr>
        <w:pStyle w:val="Footer"/>
        <w:tabs>
          <w:tab w:val="clear" w:pos="8640"/>
          <w:tab w:val="left" w:pos="4320"/>
        </w:tabs>
        <w:rPr>
          <w:rFonts w:ascii="Franklin Gothic Book" w:hAnsi="Franklin Gothic Book"/>
          <w:sz w:val="24"/>
          <w:szCs w:val="24"/>
        </w:rPr>
      </w:pPr>
    </w:p>
    <w:p w14:paraId="251BDB06" w14:textId="77777777" w:rsidR="009E1D6D" w:rsidRPr="00A94E08" w:rsidRDefault="009E1D6D" w:rsidP="004E28CA">
      <w:pPr>
        <w:pStyle w:val="Footer"/>
        <w:tabs>
          <w:tab w:val="clear" w:pos="8640"/>
          <w:tab w:val="left" w:pos="4320"/>
        </w:tabs>
        <w:rPr>
          <w:rFonts w:ascii="Franklin Gothic Book" w:hAnsi="Franklin Gothic Book"/>
          <w:sz w:val="24"/>
          <w:szCs w:val="24"/>
        </w:rPr>
      </w:pPr>
    </w:p>
    <w:p w14:paraId="38AE438E" w14:textId="77777777" w:rsidR="00E37334" w:rsidRPr="00A94E08" w:rsidRDefault="00F444A0" w:rsidP="004E28CA">
      <w:pPr>
        <w:pStyle w:val="Footer"/>
        <w:tabs>
          <w:tab w:val="clear" w:pos="8640"/>
          <w:tab w:val="left" w:pos="4320"/>
        </w:tabs>
        <w:rPr>
          <w:rFonts w:ascii="Franklin Gothic Book" w:hAnsi="Franklin Gothic Book"/>
          <w:i/>
          <w:szCs w:val="24"/>
        </w:rPr>
      </w:pPr>
      <w:r w:rsidRPr="00A94E08">
        <w:rPr>
          <w:rFonts w:ascii="Franklin Gothic Book" w:hAnsi="Franklin Gothic Book"/>
          <w:i/>
          <w:szCs w:val="24"/>
        </w:rPr>
        <w:t>City</w:t>
      </w:r>
      <w:r w:rsidR="009A0394" w:rsidRPr="00A94E08">
        <w:rPr>
          <w:rFonts w:ascii="Franklin Gothic Book" w:hAnsi="Franklin Gothic Book"/>
          <w:i/>
          <w:szCs w:val="24"/>
        </w:rPr>
        <w:t xml:space="preserve"> of Maple Ridge</w:t>
      </w:r>
    </w:p>
    <w:p w14:paraId="10627847" w14:textId="331DB1CA" w:rsidR="009E1D6D" w:rsidRPr="00A94E08" w:rsidRDefault="00724198" w:rsidP="004E28CA">
      <w:pPr>
        <w:pStyle w:val="Footer"/>
        <w:tabs>
          <w:tab w:val="clear" w:pos="8640"/>
          <w:tab w:val="left" w:pos="4320"/>
          <w:tab w:val="left" w:pos="6120"/>
        </w:tabs>
        <w:rPr>
          <w:rFonts w:ascii="Franklin Gothic Book" w:hAnsi="Franklin Gothic Book"/>
          <w:i/>
          <w:szCs w:val="24"/>
        </w:rPr>
      </w:pPr>
      <w:bookmarkStart w:id="1" w:name="_Toc12846746"/>
      <w:bookmarkStart w:id="2" w:name="_Toc483303182"/>
      <w:r>
        <w:rPr>
          <w:rFonts w:ascii="Franklin Gothic Book" w:hAnsi="Franklin Gothic Book"/>
          <w:i/>
          <w:szCs w:val="24"/>
        </w:rPr>
        <w:t>December 2019</w:t>
      </w:r>
    </w:p>
    <w:p w14:paraId="2CACFF88" w14:textId="77777777" w:rsidR="00E37334" w:rsidRPr="00A94E08" w:rsidRDefault="00E37334" w:rsidP="004E28CA">
      <w:pPr>
        <w:pStyle w:val="Heading1"/>
        <w:spacing w:after="0"/>
        <w:rPr>
          <w:rFonts w:ascii="Franklin Gothic Book" w:hAnsi="Franklin Gothic Book"/>
          <w:sz w:val="24"/>
          <w:szCs w:val="24"/>
        </w:rPr>
      </w:pPr>
      <w:bookmarkStart w:id="3" w:name="_Toc80592052"/>
      <w:bookmarkStart w:id="4" w:name="_Toc350241912"/>
      <w:bookmarkStart w:id="5" w:name="_Toc405465767"/>
      <w:r w:rsidRPr="00A94E08">
        <w:rPr>
          <w:rFonts w:ascii="Franklin Gothic Book" w:hAnsi="Franklin Gothic Book"/>
          <w:sz w:val="24"/>
          <w:szCs w:val="24"/>
        </w:rPr>
        <w:lastRenderedPageBreak/>
        <w:t>EXECUTIVE SUMMARY</w:t>
      </w:r>
      <w:bookmarkEnd w:id="1"/>
      <w:bookmarkEnd w:id="3"/>
      <w:bookmarkEnd w:id="4"/>
      <w:bookmarkEnd w:id="5"/>
    </w:p>
    <w:p w14:paraId="03D3BFAE" w14:textId="77777777" w:rsidR="00E37334" w:rsidRPr="00A94E08" w:rsidRDefault="00E37334" w:rsidP="004E28CA">
      <w:pPr>
        <w:pStyle w:val="BodyTextIndent"/>
        <w:tabs>
          <w:tab w:val="clear" w:pos="720"/>
          <w:tab w:val="left" w:pos="450"/>
        </w:tabs>
        <w:spacing w:after="0"/>
        <w:ind w:left="45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The </w:t>
      </w:r>
      <w:r w:rsidR="00F444A0" w:rsidRPr="00A94E08">
        <w:rPr>
          <w:rFonts w:ascii="Franklin Gothic Book" w:hAnsi="Franklin Gothic Book"/>
          <w:szCs w:val="24"/>
        </w:rPr>
        <w:t>City</w:t>
      </w:r>
      <w:r w:rsidRPr="00A94E08">
        <w:rPr>
          <w:rFonts w:ascii="Franklin Gothic Book" w:hAnsi="Franklin Gothic Book"/>
          <w:szCs w:val="24"/>
        </w:rPr>
        <w:t xml:space="preserve"> of Maple Ridge provides well water at the Whonnock well site, under permit by the Fraser Health Authority (FHA).</w:t>
      </w:r>
      <w:bookmarkStart w:id="6" w:name="_Toc12846747"/>
      <w:r w:rsidR="002D1A03" w:rsidRPr="00A94E08">
        <w:rPr>
          <w:rFonts w:ascii="Franklin Gothic Book" w:hAnsi="Franklin Gothic Book"/>
          <w:szCs w:val="24"/>
        </w:rPr>
        <w:t xml:space="preserve"> </w:t>
      </w:r>
      <w:r w:rsidR="004A627A" w:rsidRPr="00A94E08">
        <w:rPr>
          <w:rFonts w:ascii="Franklin Gothic Book" w:hAnsi="Franklin Gothic Book"/>
          <w:szCs w:val="24"/>
        </w:rPr>
        <w:t>It contains a storage tank, two filters, two backflow preventers and a</w:t>
      </w:r>
      <w:r w:rsidR="00E169CC" w:rsidRPr="00A94E08">
        <w:rPr>
          <w:rFonts w:ascii="Franklin Gothic Book" w:hAnsi="Franklin Gothic Book"/>
          <w:szCs w:val="24"/>
        </w:rPr>
        <w:t>n</w:t>
      </w:r>
      <w:r w:rsidR="004A627A" w:rsidRPr="00A94E08">
        <w:rPr>
          <w:rFonts w:ascii="Franklin Gothic Book" w:hAnsi="Franklin Gothic Book"/>
          <w:szCs w:val="24"/>
        </w:rPr>
        <w:t xml:space="preserve"> </w:t>
      </w:r>
      <w:r w:rsidR="00E169CC" w:rsidRPr="00A94E08">
        <w:rPr>
          <w:rFonts w:ascii="Franklin Gothic Book" w:hAnsi="Franklin Gothic Book"/>
          <w:szCs w:val="24"/>
        </w:rPr>
        <w:t xml:space="preserve">ultraviolet </w:t>
      </w:r>
      <w:r w:rsidR="004A627A" w:rsidRPr="00A94E08">
        <w:rPr>
          <w:rFonts w:ascii="Franklin Gothic Book" w:hAnsi="Franklin Gothic Book"/>
          <w:szCs w:val="24"/>
        </w:rPr>
        <w:t>disinfection unit along with a push button dispenser for the user.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>Whonnock well is a 36m deep well which provides water for citizens living in the 272 Street area.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="002D1A03" w:rsidRPr="00A94E08">
        <w:rPr>
          <w:rFonts w:ascii="Franklin Gothic Book" w:hAnsi="Franklin Gothic Book"/>
          <w:szCs w:val="24"/>
        </w:rPr>
        <w:t xml:space="preserve">It </w:t>
      </w:r>
      <w:r w:rsidR="004A627A" w:rsidRPr="00A94E08">
        <w:rPr>
          <w:rFonts w:ascii="Franklin Gothic Book" w:hAnsi="Franklin Gothic Book"/>
          <w:szCs w:val="24"/>
        </w:rPr>
        <w:t>was</w:t>
      </w:r>
      <w:r w:rsidR="00713C78">
        <w:rPr>
          <w:rFonts w:ascii="Franklin Gothic Book" w:hAnsi="Franklin Gothic Book"/>
          <w:szCs w:val="24"/>
        </w:rPr>
        <w:t xml:space="preserve"> drilled in 1981, </w:t>
      </w:r>
      <w:r w:rsidR="00CC02A6">
        <w:rPr>
          <w:rFonts w:ascii="Franklin Gothic Book" w:hAnsi="Franklin Gothic Book"/>
          <w:szCs w:val="24"/>
        </w:rPr>
        <w:t>201</w:t>
      </w:r>
      <w:r w:rsidR="00FA65A8">
        <w:rPr>
          <w:rFonts w:ascii="Franklin Gothic Book" w:hAnsi="Franklin Gothic Book"/>
          <w:szCs w:val="24"/>
        </w:rPr>
        <w:t>8 the well casing was cleaned and video inspected proving to be in good condition, a new pump was installed and well capacity tested. T</w:t>
      </w:r>
      <w:r w:rsidR="002D1A03" w:rsidRPr="00A94E08">
        <w:rPr>
          <w:rFonts w:ascii="Franklin Gothic Book" w:hAnsi="Franklin Gothic Book"/>
          <w:szCs w:val="24"/>
        </w:rPr>
        <w:t xml:space="preserve">he well is </w:t>
      </w:r>
      <w:r w:rsidR="00AC1431" w:rsidRPr="00A94E08">
        <w:rPr>
          <w:rFonts w:ascii="Franklin Gothic Book" w:hAnsi="Franklin Gothic Book"/>
          <w:szCs w:val="24"/>
        </w:rPr>
        <w:t xml:space="preserve">primarily </w:t>
      </w:r>
      <w:r w:rsidR="002D1A03" w:rsidRPr="00A94E08">
        <w:rPr>
          <w:rFonts w:ascii="Franklin Gothic Book" w:hAnsi="Franklin Gothic Book"/>
          <w:szCs w:val="24"/>
        </w:rPr>
        <w:t>used b</w:t>
      </w:r>
      <w:r w:rsidR="001B7F7C" w:rsidRPr="00A94E08">
        <w:rPr>
          <w:rFonts w:ascii="Franklin Gothic Book" w:hAnsi="Franklin Gothic Book"/>
          <w:szCs w:val="24"/>
        </w:rPr>
        <w:t>y</w:t>
      </w:r>
      <w:r w:rsidR="002D1A03" w:rsidRPr="00A94E08">
        <w:rPr>
          <w:rFonts w:ascii="Franklin Gothic Book" w:hAnsi="Franklin Gothic Book"/>
          <w:szCs w:val="24"/>
        </w:rPr>
        <w:t xml:space="preserve"> the residents in </w:t>
      </w:r>
      <w:r w:rsidR="00B710B6" w:rsidRPr="00A94E08">
        <w:rPr>
          <w:rFonts w:ascii="Franklin Gothic Book" w:hAnsi="Franklin Gothic Book"/>
          <w:szCs w:val="24"/>
        </w:rPr>
        <w:t xml:space="preserve">the </w:t>
      </w:r>
      <w:r w:rsidR="002D1A03" w:rsidRPr="00A94E08">
        <w:rPr>
          <w:rFonts w:ascii="Franklin Gothic Book" w:hAnsi="Franklin Gothic Book"/>
          <w:szCs w:val="24"/>
        </w:rPr>
        <w:t xml:space="preserve">Whonnock area, the </w:t>
      </w:r>
      <w:r w:rsidR="00FA65A8">
        <w:rPr>
          <w:rFonts w:ascii="Franklin Gothic Book" w:hAnsi="Franklin Gothic Book"/>
          <w:szCs w:val="24"/>
        </w:rPr>
        <w:t xml:space="preserve">operating and </w:t>
      </w:r>
      <w:r w:rsidR="002D1A03" w:rsidRPr="00A94E08">
        <w:rPr>
          <w:rFonts w:ascii="Franklin Gothic Book" w:hAnsi="Franklin Gothic Book"/>
          <w:szCs w:val="24"/>
        </w:rPr>
        <w:t xml:space="preserve">maintenance </w:t>
      </w:r>
      <w:r w:rsidR="008E5F6E">
        <w:rPr>
          <w:rFonts w:ascii="Franklin Gothic Book" w:hAnsi="Franklin Gothic Book"/>
          <w:szCs w:val="24"/>
        </w:rPr>
        <w:t>costs are funded</w:t>
      </w:r>
      <w:r w:rsidR="00FA65A8">
        <w:rPr>
          <w:rFonts w:ascii="Franklin Gothic Book" w:hAnsi="Franklin Gothic Book"/>
          <w:szCs w:val="24"/>
        </w:rPr>
        <w:t xml:space="preserve"> by water utility </w:t>
      </w:r>
      <w:r w:rsidR="008E5F6E">
        <w:rPr>
          <w:rFonts w:ascii="Franklin Gothic Book" w:hAnsi="Franklin Gothic Book"/>
          <w:szCs w:val="24"/>
        </w:rPr>
        <w:t>tax that Whonnock residents do not pay into</w:t>
      </w:r>
      <w:r w:rsidR="004A627A" w:rsidRPr="00A94E08">
        <w:rPr>
          <w:rFonts w:ascii="Franklin Gothic Book" w:hAnsi="Franklin Gothic Book"/>
          <w:szCs w:val="24"/>
        </w:rPr>
        <w:t>.</w:t>
      </w:r>
      <w:r w:rsidR="002D1A03" w:rsidRPr="00A94E08">
        <w:rPr>
          <w:rFonts w:ascii="Franklin Gothic Book" w:hAnsi="Franklin Gothic Book"/>
          <w:szCs w:val="24"/>
        </w:rPr>
        <w:t xml:space="preserve"> The </w:t>
      </w:r>
      <w:r w:rsidR="00F444A0" w:rsidRPr="00A94E08">
        <w:rPr>
          <w:rFonts w:ascii="Franklin Gothic Book" w:hAnsi="Franklin Gothic Book"/>
          <w:szCs w:val="24"/>
        </w:rPr>
        <w:t>City</w:t>
      </w:r>
      <w:r w:rsidR="002D1A03" w:rsidRPr="00A94E08">
        <w:rPr>
          <w:rFonts w:ascii="Franklin Gothic Book" w:hAnsi="Franklin Gothic Book"/>
          <w:szCs w:val="24"/>
        </w:rPr>
        <w:t xml:space="preserve"> is assessing all the </w:t>
      </w:r>
      <w:r w:rsidR="00B43341">
        <w:rPr>
          <w:rFonts w:ascii="Franklin Gothic Book" w:hAnsi="Franklin Gothic Book"/>
          <w:szCs w:val="24"/>
        </w:rPr>
        <w:t xml:space="preserve">possible </w:t>
      </w:r>
      <w:r w:rsidR="002D1A03" w:rsidRPr="00A94E08">
        <w:rPr>
          <w:rFonts w:ascii="Franklin Gothic Book" w:hAnsi="Franklin Gothic Book"/>
          <w:szCs w:val="24"/>
        </w:rPr>
        <w:t>options available</w:t>
      </w:r>
      <w:r w:rsidR="00B43341">
        <w:rPr>
          <w:rFonts w:ascii="Franklin Gothic Book" w:hAnsi="Franklin Gothic Book"/>
          <w:szCs w:val="24"/>
        </w:rPr>
        <w:t xml:space="preserve"> to </w:t>
      </w:r>
      <w:r w:rsidR="008E5F6E">
        <w:rPr>
          <w:rFonts w:ascii="Franklin Gothic Book" w:hAnsi="Franklin Gothic Book"/>
          <w:szCs w:val="24"/>
        </w:rPr>
        <w:t xml:space="preserve">keep this well operating and </w:t>
      </w:r>
      <w:r w:rsidR="00B43341">
        <w:rPr>
          <w:rFonts w:ascii="Franklin Gothic Book" w:hAnsi="Franklin Gothic Book"/>
          <w:szCs w:val="24"/>
        </w:rPr>
        <w:t>extend the wells lifespan</w:t>
      </w:r>
      <w:r w:rsidR="008E5F6E">
        <w:rPr>
          <w:rFonts w:ascii="Franklin Gothic Book" w:hAnsi="Franklin Gothic Book"/>
          <w:szCs w:val="24"/>
        </w:rPr>
        <w:t xml:space="preserve"> with future upgrades</w:t>
      </w:r>
      <w:r w:rsidR="00B43341">
        <w:rPr>
          <w:rFonts w:ascii="Franklin Gothic Book" w:hAnsi="Franklin Gothic Book"/>
          <w:szCs w:val="24"/>
        </w:rPr>
        <w:t xml:space="preserve">. </w:t>
      </w:r>
      <w:r w:rsidR="004A627A" w:rsidRPr="00A94E08">
        <w:rPr>
          <w:rFonts w:ascii="Franklin Gothic Book" w:hAnsi="Franklin Gothic Book"/>
          <w:szCs w:val="24"/>
        </w:rPr>
        <w:t xml:space="preserve"> </w:t>
      </w:r>
    </w:p>
    <w:p w14:paraId="6D6D1D52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</w:p>
    <w:p w14:paraId="0E0ACBF4" w14:textId="77777777" w:rsidR="00E37334" w:rsidRPr="00A94E08" w:rsidRDefault="000A7D45" w:rsidP="004E28CA">
      <w:pPr>
        <w:pStyle w:val="BodyTextIndent"/>
        <w:spacing w:after="0"/>
        <w:jc w:val="center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noProof/>
          <w:szCs w:val="24"/>
          <w:lang w:val="en-US"/>
        </w:rPr>
        <w:drawing>
          <wp:inline distT="0" distB="0" distL="0" distR="0" wp14:anchorId="01B72911" wp14:editId="6AAF204E">
            <wp:extent cx="5674752" cy="4333449"/>
            <wp:effectExtent l="38100" t="57150" r="116448" b="86151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59" cy="4336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3EF82D" w14:textId="77777777" w:rsidR="00391A81" w:rsidRPr="00A94E08" w:rsidRDefault="00391A81" w:rsidP="004E28CA">
      <w:pPr>
        <w:pStyle w:val="BodyTextIndent"/>
        <w:spacing w:after="0"/>
        <w:jc w:val="center"/>
        <w:rPr>
          <w:rFonts w:ascii="Franklin Gothic Book" w:hAnsi="Franklin Gothic Book"/>
          <w:i/>
          <w:szCs w:val="24"/>
        </w:rPr>
      </w:pPr>
      <w:r w:rsidRPr="00A94E08">
        <w:rPr>
          <w:rFonts w:ascii="Franklin Gothic Book" w:hAnsi="Franklin Gothic Book"/>
          <w:i/>
          <w:szCs w:val="24"/>
        </w:rPr>
        <w:t xml:space="preserve">Outside </w:t>
      </w:r>
      <w:r w:rsidR="002A0224" w:rsidRPr="00A94E08">
        <w:rPr>
          <w:rFonts w:ascii="Franklin Gothic Book" w:hAnsi="Franklin Gothic Book"/>
          <w:i/>
          <w:szCs w:val="24"/>
        </w:rPr>
        <w:t xml:space="preserve">Tap </w:t>
      </w:r>
      <w:r w:rsidR="002A0224">
        <w:rPr>
          <w:rFonts w:ascii="Franklin Gothic Book" w:hAnsi="Franklin Gothic Book"/>
          <w:i/>
          <w:szCs w:val="24"/>
        </w:rPr>
        <w:t>and</w:t>
      </w:r>
      <w:r w:rsidR="002A0224" w:rsidRPr="00A94E08">
        <w:rPr>
          <w:rFonts w:ascii="Franklin Gothic Book" w:hAnsi="Franklin Gothic Book"/>
          <w:i/>
          <w:szCs w:val="24"/>
        </w:rPr>
        <w:t xml:space="preserve"> Push Button</w:t>
      </w:r>
    </w:p>
    <w:p w14:paraId="3DC3BA74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</w:p>
    <w:p w14:paraId="18D4C165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</w:p>
    <w:p w14:paraId="350BFD95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</w:p>
    <w:p w14:paraId="280C1852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</w:p>
    <w:p w14:paraId="730DB76F" w14:textId="77777777" w:rsidR="00E37334" w:rsidRPr="00A94E08" w:rsidRDefault="00E37334" w:rsidP="004E28CA">
      <w:pPr>
        <w:pStyle w:val="BodyTextIndent"/>
        <w:spacing w:after="0"/>
        <w:ind w:left="0"/>
        <w:rPr>
          <w:rFonts w:ascii="Franklin Gothic Book" w:hAnsi="Franklin Gothic Book"/>
          <w:szCs w:val="24"/>
        </w:rPr>
      </w:pPr>
    </w:p>
    <w:p w14:paraId="70431F9F" w14:textId="77777777" w:rsidR="00E37334" w:rsidRPr="00A94E08" w:rsidRDefault="00E37334" w:rsidP="004E28CA">
      <w:pPr>
        <w:pStyle w:val="Heading1"/>
        <w:spacing w:after="0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br w:type="page"/>
      </w:r>
      <w:bookmarkStart w:id="7" w:name="_Toc350241913"/>
      <w:bookmarkStart w:id="8" w:name="_Toc405465768"/>
      <w:r w:rsidRPr="00A94E08">
        <w:rPr>
          <w:rFonts w:ascii="Franklin Gothic Book" w:hAnsi="Franklin Gothic Book"/>
          <w:sz w:val="24"/>
          <w:szCs w:val="24"/>
        </w:rPr>
        <w:lastRenderedPageBreak/>
        <w:t>INTRODUCTION</w:t>
      </w:r>
      <w:bookmarkEnd w:id="6"/>
      <w:bookmarkEnd w:id="7"/>
      <w:bookmarkEnd w:id="8"/>
    </w:p>
    <w:p w14:paraId="5A21122B" w14:textId="77777777" w:rsidR="00E37334" w:rsidRPr="00A94E08" w:rsidRDefault="00E37334" w:rsidP="004E28CA">
      <w:pPr>
        <w:pStyle w:val="BodyTextIndent2"/>
        <w:tabs>
          <w:tab w:val="left" w:pos="450"/>
        </w:tabs>
        <w:ind w:left="45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This document is the </w:t>
      </w:r>
      <w:r w:rsidR="00F444A0" w:rsidRPr="00A94E08">
        <w:rPr>
          <w:rFonts w:ascii="Franklin Gothic Book" w:hAnsi="Franklin Gothic Book"/>
          <w:szCs w:val="24"/>
        </w:rPr>
        <w:t>City</w:t>
      </w:r>
      <w:r w:rsidR="00F50069" w:rsidRPr="00A94E08">
        <w:rPr>
          <w:rFonts w:ascii="Franklin Gothic Book" w:hAnsi="Franklin Gothic Book"/>
          <w:szCs w:val="24"/>
        </w:rPr>
        <w:t xml:space="preserve"> of Maple Ridge</w:t>
      </w:r>
      <w:r w:rsidRPr="00A94E08">
        <w:rPr>
          <w:rFonts w:ascii="Franklin Gothic Book" w:hAnsi="Franklin Gothic Book"/>
          <w:szCs w:val="24"/>
        </w:rPr>
        <w:t xml:space="preserve">’s report on the Whonnock </w:t>
      </w:r>
      <w:r w:rsidR="00F8727B" w:rsidRPr="00A94E08">
        <w:rPr>
          <w:rFonts w:ascii="Franklin Gothic Book" w:hAnsi="Franklin Gothic Book"/>
          <w:szCs w:val="24"/>
        </w:rPr>
        <w:t>well</w:t>
      </w:r>
      <w:r w:rsidRPr="00A94E08">
        <w:rPr>
          <w:rFonts w:ascii="Franklin Gothic Book" w:hAnsi="Franklin Gothic Book"/>
          <w:szCs w:val="24"/>
        </w:rPr>
        <w:t xml:space="preserve">, located </w:t>
      </w:r>
      <w:r w:rsidR="001D5B1E" w:rsidRPr="00A94E08">
        <w:rPr>
          <w:rFonts w:ascii="Franklin Gothic Book" w:hAnsi="Franklin Gothic Book"/>
          <w:szCs w:val="24"/>
        </w:rPr>
        <w:t>at</w:t>
      </w:r>
      <w:r w:rsidRPr="00A94E08">
        <w:rPr>
          <w:rFonts w:ascii="Franklin Gothic Book" w:hAnsi="Franklin Gothic Book"/>
          <w:szCs w:val="24"/>
        </w:rPr>
        <w:t xml:space="preserve"> 10919</w:t>
      </w:r>
      <w:r w:rsidR="00E169CC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>272 Street.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>This report is prepared for public information.</w:t>
      </w:r>
    </w:p>
    <w:p w14:paraId="41C2DBC1" w14:textId="77777777" w:rsidR="00E37334" w:rsidRPr="00A94E08" w:rsidRDefault="00E37334" w:rsidP="004E28CA">
      <w:pPr>
        <w:pStyle w:val="BodyTextIndent2"/>
        <w:tabs>
          <w:tab w:val="left" w:pos="450"/>
        </w:tabs>
        <w:ind w:left="450"/>
        <w:rPr>
          <w:rFonts w:ascii="Franklin Gothic Book" w:hAnsi="Franklin Gothic Book"/>
          <w:szCs w:val="24"/>
        </w:rPr>
      </w:pPr>
    </w:p>
    <w:p w14:paraId="6B7556AC" w14:textId="77777777" w:rsidR="00E37334" w:rsidRPr="00A94E08" w:rsidRDefault="00E37334" w:rsidP="004E28CA">
      <w:pPr>
        <w:pStyle w:val="BodyTextIndent2"/>
        <w:tabs>
          <w:tab w:val="left" w:pos="450"/>
        </w:tabs>
        <w:ind w:left="45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Contents of the report include an outline of the regulatory framework</w:t>
      </w:r>
      <w:r w:rsidR="0060189B" w:rsidRPr="00A94E08">
        <w:rPr>
          <w:rFonts w:ascii="Franklin Gothic Book" w:hAnsi="Franklin Gothic Book"/>
          <w:szCs w:val="24"/>
        </w:rPr>
        <w:t xml:space="preserve"> and</w:t>
      </w:r>
      <w:r w:rsidRPr="00A94E08">
        <w:rPr>
          <w:rFonts w:ascii="Franklin Gothic Book" w:hAnsi="Franklin Gothic Book"/>
          <w:szCs w:val="24"/>
        </w:rPr>
        <w:t xml:space="preserve"> water quality monitoring data and results for the year </w:t>
      </w:r>
      <w:r w:rsidR="001D5B1E" w:rsidRPr="00A94E08">
        <w:rPr>
          <w:rFonts w:ascii="Franklin Gothic Book" w:hAnsi="Franklin Gothic Book"/>
          <w:szCs w:val="24"/>
        </w:rPr>
        <w:t>20</w:t>
      </w:r>
      <w:r w:rsidR="00713C78">
        <w:rPr>
          <w:rFonts w:ascii="Franklin Gothic Book" w:hAnsi="Franklin Gothic Book"/>
          <w:szCs w:val="24"/>
        </w:rPr>
        <w:t>19</w:t>
      </w:r>
      <w:r w:rsidRPr="00A94E08">
        <w:rPr>
          <w:rFonts w:ascii="Franklin Gothic Book" w:hAnsi="Franklin Gothic Book"/>
          <w:szCs w:val="24"/>
        </w:rPr>
        <w:t>.</w:t>
      </w:r>
    </w:p>
    <w:p w14:paraId="0F8B0357" w14:textId="77777777" w:rsidR="00E37334" w:rsidRPr="00A94E08" w:rsidRDefault="00E37334" w:rsidP="004E28CA">
      <w:pPr>
        <w:pStyle w:val="BodyTextIndent2"/>
        <w:ind w:left="540"/>
        <w:rPr>
          <w:rFonts w:ascii="Franklin Gothic Book" w:hAnsi="Franklin Gothic Book"/>
          <w:szCs w:val="24"/>
        </w:rPr>
      </w:pPr>
    </w:p>
    <w:p w14:paraId="630BE803" w14:textId="77777777" w:rsidR="00E37334" w:rsidRPr="00A94E08" w:rsidRDefault="000A7D45" w:rsidP="004E28CA">
      <w:pPr>
        <w:pStyle w:val="BodyTextIndent2"/>
        <w:ind w:left="142"/>
        <w:jc w:val="center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noProof/>
          <w:szCs w:val="24"/>
          <w:lang w:val="en-US"/>
        </w:rPr>
        <w:drawing>
          <wp:inline distT="0" distB="0" distL="0" distR="0" wp14:anchorId="5B7733D7" wp14:editId="070CB858">
            <wp:extent cx="5943600" cy="4491459"/>
            <wp:effectExtent l="19050" t="19050" r="19050" b="23391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14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D098E6" w14:textId="77777777" w:rsidR="00E37334" w:rsidRPr="00A94E08" w:rsidRDefault="00391A81" w:rsidP="004E28CA">
      <w:pPr>
        <w:pStyle w:val="BodyTextIndent2"/>
        <w:ind w:left="540"/>
        <w:jc w:val="center"/>
        <w:rPr>
          <w:rFonts w:ascii="Franklin Gothic Book" w:hAnsi="Franklin Gothic Book"/>
          <w:i/>
          <w:szCs w:val="24"/>
        </w:rPr>
      </w:pPr>
      <w:r w:rsidRPr="00A94E08">
        <w:rPr>
          <w:rFonts w:ascii="Franklin Gothic Book" w:hAnsi="Franklin Gothic Book"/>
          <w:i/>
          <w:szCs w:val="24"/>
        </w:rPr>
        <w:t xml:space="preserve">Ultraviolet </w:t>
      </w:r>
      <w:r w:rsidR="002A0224" w:rsidRPr="00A94E08">
        <w:rPr>
          <w:rFonts w:ascii="Franklin Gothic Book" w:hAnsi="Franklin Gothic Book"/>
          <w:i/>
          <w:szCs w:val="24"/>
        </w:rPr>
        <w:t>Disinfection Unit</w:t>
      </w:r>
    </w:p>
    <w:p w14:paraId="0F869948" w14:textId="77777777" w:rsidR="00E37334" w:rsidRPr="00A94E08" w:rsidRDefault="00E37334" w:rsidP="004E28CA">
      <w:pPr>
        <w:pStyle w:val="BodyTextIndent2"/>
        <w:ind w:left="540"/>
        <w:rPr>
          <w:rFonts w:ascii="Franklin Gothic Book" w:hAnsi="Franklin Gothic Book"/>
          <w:szCs w:val="24"/>
        </w:rPr>
      </w:pPr>
    </w:p>
    <w:p w14:paraId="39B31DF2" w14:textId="77777777" w:rsidR="00E37334" w:rsidRPr="00A94E08" w:rsidRDefault="00E37334" w:rsidP="004E28CA">
      <w:pPr>
        <w:pStyle w:val="BodyTextIndent2"/>
        <w:ind w:left="540"/>
        <w:rPr>
          <w:rFonts w:ascii="Franklin Gothic Book" w:hAnsi="Franklin Gothic Book"/>
          <w:szCs w:val="24"/>
        </w:rPr>
      </w:pPr>
    </w:p>
    <w:bookmarkEnd w:id="2"/>
    <w:p w14:paraId="2790AEFF" w14:textId="77777777" w:rsidR="00E37334" w:rsidRPr="00A94E08" w:rsidRDefault="00E37334" w:rsidP="004E28CA">
      <w:pPr>
        <w:pStyle w:val="Heading1"/>
        <w:tabs>
          <w:tab w:val="clear" w:pos="432"/>
        </w:tabs>
        <w:spacing w:after="0"/>
        <w:ind w:left="540" w:hanging="540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br w:type="page"/>
      </w:r>
      <w:bookmarkStart w:id="9" w:name="_Toc350241914"/>
      <w:bookmarkStart w:id="10" w:name="_Toc405465769"/>
      <w:r w:rsidRPr="00A94E08">
        <w:rPr>
          <w:rFonts w:ascii="Franklin Gothic Book" w:hAnsi="Franklin Gothic Book"/>
          <w:sz w:val="24"/>
          <w:szCs w:val="24"/>
        </w:rPr>
        <w:lastRenderedPageBreak/>
        <w:t>BACKGROUND</w:t>
      </w:r>
      <w:bookmarkEnd w:id="9"/>
      <w:bookmarkEnd w:id="10"/>
    </w:p>
    <w:p w14:paraId="74963D8E" w14:textId="77777777" w:rsidR="00E37334" w:rsidRPr="00A94E08" w:rsidRDefault="00E37334" w:rsidP="004E28CA">
      <w:pPr>
        <w:rPr>
          <w:rFonts w:ascii="Franklin Gothic Book" w:hAnsi="Franklin Gothic Book"/>
          <w:sz w:val="24"/>
          <w:szCs w:val="24"/>
        </w:rPr>
      </w:pPr>
    </w:p>
    <w:p w14:paraId="42C47762" w14:textId="77777777" w:rsidR="00E37334" w:rsidRPr="00A94E08" w:rsidRDefault="00E37334" w:rsidP="004E28CA">
      <w:pPr>
        <w:pStyle w:val="Heading2"/>
        <w:spacing w:before="0" w:after="0"/>
        <w:rPr>
          <w:rFonts w:ascii="Franklin Gothic Book" w:hAnsi="Franklin Gothic Book"/>
          <w:szCs w:val="24"/>
        </w:rPr>
      </w:pPr>
      <w:bookmarkStart w:id="11" w:name="_Toc350241915"/>
      <w:bookmarkStart w:id="12" w:name="_Toc405465770"/>
      <w:r w:rsidRPr="00A94E08">
        <w:rPr>
          <w:rFonts w:ascii="Franklin Gothic Book" w:hAnsi="Franklin Gothic Book"/>
          <w:szCs w:val="24"/>
        </w:rPr>
        <w:t>OUTLINE</w:t>
      </w:r>
      <w:bookmarkEnd w:id="11"/>
      <w:bookmarkEnd w:id="12"/>
    </w:p>
    <w:p w14:paraId="0624BBC1" w14:textId="77777777" w:rsidR="00E37334" w:rsidRPr="00A94E08" w:rsidRDefault="00E37334" w:rsidP="004E28CA">
      <w:pPr>
        <w:pStyle w:val="BodyTextIndent2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Whonnock </w:t>
      </w:r>
      <w:r w:rsidR="00F8727B" w:rsidRPr="00A94E08">
        <w:rPr>
          <w:rFonts w:ascii="Franklin Gothic Book" w:hAnsi="Franklin Gothic Book"/>
          <w:szCs w:val="24"/>
        </w:rPr>
        <w:t>well</w:t>
      </w:r>
      <w:r w:rsidRPr="00A94E08">
        <w:rPr>
          <w:rFonts w:ascii="Franklin Gothic Book" w:hAnsi="Franklin Gothic Book"/>
          <w:szCs w:val="24"/>
        </w:rPr>
        <w:t xml:space="preserve"> is </w:t>
      </w:r>
      <w:r w:rsidR="0057488B" w:rsidRPr="00A94E08">
        <w:rPr>
          <w:rFonts w:ascii="Franklin Gothic Book" w:hAnsi="Franklin Gothic Book"/>
          <w:szCs w:val="24"/>
        </w:rPr>
        <w:t>a low</w:t>
      </w:r>
      <w:r w:rsidRPr="00A94E08">
        <w:rPr>
          <w:rFonts w:ascii="Franklin Gothic Book" w:hAnsi="Franklin Gothic Book"/>
          <w:szCs w:val="24"/>
        </w:rPr>
        <w:t>-volume water well located at 10919</w:t>
      </w:r>
      <w:r w:rsidR="00E169CC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>272 Street.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 xml:space="preserve">The existing connection is 32mm </w:t>
      </w:r>
      <w:r w:rsidR="00787A99" w:rsidRPr="00A94E08">
        <w:rPr>
          <w:rFonts w:ascii="Franklin Gothic Book" w:hAnsi="Franklin Gothic Book"/>
          <w:szCs w:val="24"/>
        </w:rPr>
        <w:t xml:space="preserve">in </w:t>
      </w:r>
      <w:r w:rsidRPr="00A94E08">
        <w:rPr>
          <w:rFonts w:ascii="Franklin Gothic Book" w:hAnsi="Franklin Gothic Book"/>
          <w:szCs w:val="24"/>
        </w:rPr>
        <w:t>diameter</w:t>
      </w:r>
      <w:r w:rsidR="00787A99" w:rsidRPr="00A94E08">
        <w:rPr>
          <w:rFonts w:ascii="Franklin Gothic Book" w:hAnsi="Franklin Gothic Book"/>
          <w:szCs w:val="24"/>
        </w:rPr>
        <w:t xml:space="preserve"> with a </w:t>
      </w:r>
      <w:r w:rsidRPr="00A94E08">
        <w:rPr>
          <w:rFonts w:ascii="Franklin Gothic Book" w:hAnsi="Franklin Gothic Book"/>
          <w:szCs w:val="24"/>
        </w:rPr>
        <w:t>male pipe thread.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 xml:space="preserve">An ultraviolet disinfection unit preceded by two filters </w:t>
      </w:r>
      <w:r w:rsidR="00C506D1" w:rsidRPr="00A94E08">
        <w:rPr>
          <w:rFonts w:ascii="Franklin Gothic Book" w:hAnsi="Franklin Gothic Book"/>
          <w:szCs w:val="24"/>
        </w:rPr>
        <w:t>was</w:t>
      </w:r>
      <w:r w:rsidRPr="00A94E08">
        <w:rPr>
          <w:rFonts w:ascii="Franklin Gothic Book" w:hAnsi="Franklin Gothic Book"/>
          <w:szCs w:val="24"/>
        </w:rPr>
        <w:t xml:space="preserve"> added in August of 2001 as part of </w:t>
      </w:r>
      <w:r w:rsidR="00E169CC" w:rsidRPr="00A94E08">
        <w:rPr>
          <w:rFonts w:ascii="Franklin Gothic Book" w:hAnsi="Franklin Gothic Book"/>
          <w:szCs w:val="24"/>
        </w:rPr>
        <w:t xml:space="preserve">our </w:t>
      </w:r>
      <w:r w:rsidRPr="00A94E08">
        <w:rPr>
          <w:rFonts w:ascii="Franklin Gothic Book" w:hAnsi="Franklin Gothic Book"/>
          <w:szCs w:val="24"/>
        </w:rPr>
        <w:t>water quality improvements work. The maximum discharge is 40 liters per minute (9 gallons/min).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</w:p>
    <w:p w14:paraId="4A4383B9" w14:textId="77777777" w:rsidR="00E37334" w:rsidRPr="00A94E08" w:rsidRDefault="00E37334" w:rsidP="004E28CA">
      <w:pPr>
        <w:pStyle w:val="BodyTextIndent2"/>
        <w:jc w:val="center"/>
        <w:rPr>
          <w:rFonts w:ascii="Franklin Gothic Book" w:hAnsi="Franklin Gothic Book"/>
          <w:szCs w:val="24"/>
        </w:rPr>
      </w:pPr>
    </w:p>
    <w:p w14:paraId="1B213B48" w14:textId="77777777" w:rsidR="00E37334" w:rsidRPr="00A94E08" w:rsidRDefault="00E37334" w:rsidP="004E28CA">
      <w:pPr>
        <w:pStyle w:val="Heading2"/>
        <w:spacing w:before="0" w:after="0"/>
        <w:rPr>
          <w:rFonts w:ascii="Franklin Gothic Book" w:hAnsi="Franklin Gothic Book"/>
          <w:szCs w:val="24"/>
        </w:rPr>
      </w:pPr>
      <w:bookmarkStart w:id="13" w:name="_Toc350241916"/>
      <w:bookmarkStart w:id="14" w:name="_Toc405465771"/>
      <w:r w:rsidRPr="00A94E08">
        <w:rPr>
          <w:rFonts w:ascii="Franklin Gothic Book" w:hAnsi="Franklin Gothic Book"/>
          <w:szCs w:val="24"/>
        </w:rPr>
        <w:t>FACILITY MAINTENANCE</w:t>
      </w:r>
      <w:bookmarkEnd w:id="13"/>
      <w:bookmarkEnd w:id="14"/>
    </w:p>
    <w:p w14:paraId="64EC0249" w14:textId="77777777" w:rsidR="00E37334" w:rsidRPr="00A94E08" w:rsidRDefault="00E37334" w:rsidP="004E28CA">
      <w:pPr>
        <w:ind w:left="576"/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 xml:space="preserve">Whonnock </w:t>
      </w:r>
      <w:r w:rsidR="00F8727B" w:rsidRPr="00A94E08">
        <w:rPr>
          <w:rFonts w:ascii="Franklin Gothic Book" w:hAnsi="Franklin Gothic Book"/>
          <w:sz w:val="24"/>
          <w:szCs w:val="24"/>
        </w:rPr>
        <w:t>well</w:t>
      </w:r>
      <w:r w:rsidRPr="00A94E08">
        <w:rPr>
          <w:rFonts w:ascii="Franklin Gothic Book" w:hAnsi="Franklin Gothic Book"/>
          <w:sz w:val="24"/>
          <w:szCs w:val="24"/>
        </w:rPr>
        <w:t xml:space="preserve"> is maintained by the </w:t>
      </w:r>
      <w:r w:rsidR="00F444A0" w:rsidRPr="00A94E08">
        <w:rPr>
          <w:rFonts w:ascii="Franklin Gothic Book" w:hAnsi="Franklin Gothic Book"/>
          <w:sz w:val="24"/>
          <w:szCs w:val="24"/>
        </w:rPr>
        <w:t>City</w:t>
      </w:r>
      <w:r w:rsidR="00787A99" w:rsidRPr="00A94E08">
        <w:rPr>
          <w:rFonts w:ascii="Franklin Gothic Book" w:hAnsi="Franklin Gothic Book"/>
          <w:sz w:val="24"/>
          <w:szCs w:val="24"/>
        </w:rPr>
        <w:t xml:space="preserve"> of Maple Ridge </w:t>
      </w:r>
      <w:r w:rsidR="00AD0E23">
        <w:rPr>
          <w:rFonts w:ascii="Franklin Gothic Book" w:hAnsi="Franklin Gothic Book"/>
          <w:sz w:val="24"/>
          <w:szCs w:val="24"/>
        </w:rPr>
        <w:t xml:space="preserve">&gt; </w:t>
      </w:r>
      <w:r w:rsidRPr="00A94E08">
        <w:rPr>
          <w:rFonts w:ascii="Franklin Gothic Book" w:hAnsi="Franklin Gothic Book"/>
          <w:sz w:val="24"/>
          <w:szCs w:val="24"/>
        </w:rPr>
        <w:t xml:space="preserve">Public Works </w:t>
      </w:r>
      <w:r w:rsidR="00787A99" w:rsidRPr="00A94E08">
        <w:rPr>
          <w:rFonts w:ascii="Franklin Gothic Book" w:hAnsi="Franklin Gothic Book"/>
          <w:sz w:val="24"/>
          <w:szCs w:val="24"/>
        </w:rPr>
        <w:t>&amp; Development Services</w:t>
      </w:r>
      <w:r w:rsidR="00AD0E23">
        <w:rPr>
          <w:rFonts w:ascii="Franklin Gothic Book" w:hAnsi="Franklin Gothic Book"/>
          <w:sz w:val="24"/>
          <w:szCs w:val="24"/>
        </w:rPr>
        <w:t xml:space="preserve"> &gt; </w:t>
      </w:r>
      <w:r w:rsidRPr="00A94E08">
        <w:rPr>
          <w:rFonts w:ascii="Franklin Gothic Book" w:hAnsi="Franklin Gothic Book"/>
          <w:sz w:val="24"/>
          <w:szCs w:val="24"/>
        </w:rPr>
        <w:t xml:space="preserve">Operations </w:t>
      </w:r>
      <w:r w:rsidR="00787A99" w:rsidRPr="00A94E08">
        <w:rPr>
          <w:rFonts w:ascii="Franklin Gothic Book" w:hAnsi="Franklin Gothic Book"/>
          <w:sz w:val="24"/>
          <w:szCs w:val="24"/>
        </w:rPr>
        <w:t>Centre</w:t>
      </w:r>
      <w:r w:rsidRPr="00A94E08">
        <w:rPr>
          <w:rFonts w:ascii="Franklin Gothic Book" w:hAnsi="Franklin Gothic Book"/>
          <w:sz w:val="24"/>
          <w:szCs w:val="24"/>
        </w:rPr>
        <w:t>.</w:t>
      </w:r>
      <w:r w:rsidR="00F10978" w:rsidRPr="00A94E08">
        <w:rPr>
          <w:rFonts w:ascii="Franklin Gothic Book" w:hAnsi="Franklin Gothic Book"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sz w:val="24"/>
          <w:szCs w:val="24"/>
        </w:rPr>
        <w:t xml:space="preserve">Their duties involve sampling and routine maintenance of the equipment within the Whonnock </w:t>
      </w:r>
      <w:r w:rsidR="00F8727B" w:rsidRPr="00A94E08">
        <w:rPr>
          <w:rFonts w:ascii="Franklin Gothic Book" w:hAnsi="Franklin Gothic Book"/>
          <w:sz w:val="24"/>
          <w:szCs w:val="24"/>
        </w:rPr>
        <w:t>well</w:t>
      </w:r>
      <w:r w:rsidRPr="00A94E08">
        <w:rPr>
          <w:rFonts w:ascii="Franklin Gothic Book" w:hAnsi="Franklin Gothic Book"/>
          <w:sz w:val="24"/>
          <w:szCs w:val="24"/>
        </w:rPr>
        <w:t xml:space="preserve"> structure.</w:t>
      </w:r>
      <w:r w:rsidR="004A627A" w:rsidRPr="00A94E08">
        <w:rPr>
          <w:rFonts w:ascii="Franklin Gothic Book" w:hAnsi="Franklin Gothic Book"/>
          <w:sz w:val="24"/>
          <w:szCs w:val="24"/>
        </w:rPr>
        <w:t xml:space="preserve"> The </w:t>
      </w:r>
      <w:r w:rsidR="00713C78">
        <w:rPr>
          <w:rFonts w:ascii="Franklin Gothic Book" w:hAnsi="Franklin Gothic Book"/>
          <w:sz w:val="24"/>
          <w:szCs w:val="24"/>
        </w:rPr>
        <w:t xml:space="preserve">operation and </w:t>
      </w:r>
      <w:r w:rsidR="004A627A" w:rsidRPr="00A94E08">
        <w:rPr>
          <w:rFonts w:ascii="Franklin Gothic Book" w:hAnsi="Franklin Gothic Book"/>
          <w:sz w:val="24"/>
          <w:szCs w:val="24"/>
        </w:rPr>
        <w:t>maintenance costs are not recovered from Whonnock residents.</w:t>
      </w:r>
      <w:r w:rsidR="00F10978" w:rsidRPr="00A94E08">
        <w:rPr>
          <w:rFonts w:ascii="Franklin Gothic Book" w:hAnsi="Franklin Gothic Book"/>
          <w:sz w:val="24"/>
          <w:szCs w:val="24"/>
        </w:rPr>
        <w:t xml:space="preserve"> </w:t>
      </w:r>
    </w:p>
    <w:p w14:paraId="4D208F26" w14:textId="77777777" w:rsidR="00E37334" w:rsidRPr="00A94E08" w:rsidRDefault="00E37334" w:rsidP="004E28CA">
      <w:pPr>
        <w:rPr>
          <w:rFonts w:ascii="Franklin Gothic Book" w:hAnsi="Franklin Gothic Book"/>
          <w:sz w:val="24"/>
          <w:szCs w:val="24"/>
        </w:rPr>
      </w:pPr>
    </w:p>
    <w:p w14:paraId="75207C78" w14:textId="77777777" w:rsidR="00E37334" w:rsidRPr="00A94E08" w:rsidRDefault="00E37334" w:rsidP="004E28CA">
      <w:pPr>
        <w:pStyle w:val="Heading2"/>
        <w:spacing w:before="0" w:after="0"/>
        <w:rPr>
          <w:rFonts w:ascii="Franklin Gothic Book" w:hAnsi="Franklin Gothic Book"/>
          <w:szCs w:val="24"/>
        </w:rPr>
      </w:pPr>
      <w:bookmarkStart w:id="15" w:name="_Toc350241917"/>
      <w:bookmarkStart w:id="16" w:name="_Toc405465772"/>
      <w:r w:rsidRPr="00A94E08">
        <w:rPr>
          <w:rFonts w:ascii="Franklin Gothic Book" w:hAnsi="Franklin Gothic Book"/>
          <w:szCs w:val="24"/>
        </w:rPr>
        <w:t xml:space="preserve">WHONNOCK WELL WATER SYSTEM </w:t>
      </w:r>
      <w:r w:rsidR="008C6208" w:rsidRPr="00A94E08">
        <w:rPr>
          <w:rFonts w:ascii="Franklin Gothic Book" w:hAnsi="Franklin Gothic Book"/>
          <w:szCs w:val="24"/>
        </w:rPr>
        <w:t xml:space="preserve">ROUTINE SAMPLING AND </w:t>
      </w:r>
      <w:r w:rsidRPr="00A94E08">
        <w:rPr>
          <w:rFonts w:ascii="Franklin Gothic Book" w:hAnsi="Franklin Gothic Book"/>
          <w:szCs w:val="24"/>
        </w:rPr>
        <w:t>EMERGENCY RESPONSE PROTOCOL</w:t>
      </w:r>
      <w:bookmarkStart w:id="17" w:name="_Toc196276961"/>
      <w:bookmarkEnd w:id="15"/>
      <w:bookmarkEnd w:id="16"/>
    </w:p>
    <w:p w14:paraId="7A53F55C" w14:textId="42795272" w:rsidR="0070202F" w:rsidRPr="00A94E08" w:rsidRDefault="00E37334" w:rsidP="004E28CA">
      <w:pPr>
        <w:ind w:left="576"/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 xml:space="preserve">These procedures were revised in February 2008 </w:t>
      </w:r>
      <w:r w:rsidR="00724198">
        <w:rPr>
          <w:rFonts w:ascii="Franklin Gothic Book" w:hAnsi="Franklin Gothic Book"/>
          <w:sz w:val="24"/>
          <w:szCs w:val="24"/>
        </w:rPr>
        <w:t>reviewed in 2019</w:t>
      </w:r>
      <w:r w:rsidR="0015461C">
        <w:rPr>
          <w:rFonts w:ascii="Franklin Gothic Book" w:hAnsi="Franklin Gothic Book"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sz w:val="24"/>
          <w:szCs w:val="24"/>
        </w:rPr>
        <w:t xml:space="preserve">and approved by </w:t>
      </w:r>
      <w:r w:rsidR="00435413" w:rsidRPr="00A94E08">
        <w:rPr>
          <w:rFonts w:ascii="Franklin Gothic Book" w:hAnsi="Franklin Gothic Book"/>
          <w:sz w:val="24"/>
          <w:szCs w:val="24"/>
        </w:rPr>
        <w:t xml:space="preserve">the </w:t>
      </w:r>
      <w:r w:rsidRPr="00A94E08">
        <w:rPr>
          <w:rFonts w:ascii="Franklin Gothic Book" w:hAnsi="Franklin Gothic Book"/>
          <w:sz w:val="24"/>
          <w:szCs w:val="24"/>
        </w:rPr>
        <w:t>FHA.</w:t>
      </w:r>
      <w:bookmarkEnd w:id="17"/>
    </w:p>
    <w:p w14:paraId="01F8CEAD" w14:textId="77777777" w:rsidR="0070202F" w:rsidRPr="00A94E08" w:rsidRDefault="0070202F" w:rsidP="004E28CA">
      <w:pPr>
        <w:ind w:left="576"/>
        <w:jc w:val="both"/>
        <w:rPr>
          <w:rFonts w:ascii="Franklin Gothic Book" w:hAnsi="Franklin Gothic Book"/>
          <w:sz w:val="24"/>
          <w:szCs w:val="24"/>
        </w:rPr>
      </w:pPr>
    </w:p>
    <w:p w14:paraId="411D66E3" w14:textId="77777777" w:rsidR="00E37334" w:rsidRPr="00A94E08" w:rsidRDefault="00E37334" w:rsidP="004E28CA">
      <w:pPr>
        <w:ind w:left="576"/>
        <w:jc w:val="both"/>
        <w:rPr>
          <w:rFonts w:ascii="Franklin Gothic Book" w:hAnsi="Franklin Gothic Book"/>
          <w:b/>
          <w:sz w:val="24"/>
          <w:szCs w:val="24"/>
        </w:rPr>
      </w:pPr>
      <w:r w:rsidRPr="00A94E08">
        <w:rPr>
          <w:rFonts w:ascii="Franklin Gothic Book" w:hAnsi="Franklin Gothic Book"/>
          <w:b/>
          <w:sz w:val="24"/>
          <w:szCs w:val="24"/>
        </w:rPr>
        <w:t xml:space="preserve">Routine </w:t>
      </w:r>
      <w:r w:rsidR="0070202F" w:rsidRPr="00A94E08">
        <w:rPr>
          <w:rFonts w:ascii="Franklin Gothic Book" w:hAnsi="Franklin Gothic Book"/>
          <w:b/>
          <w:sz w:val="24"/>
          <w:szCs w:val="24"/>
        </w:rPr>
        <w:t>W</w:t>
      </w:r>
      <w:r w:rsidRPr="00A94E08">
        <w:rPr>
          <w:rFonts w:ascii="Franklin Gothic Book" w:hAnsi="Franklin Gothic Book"/>
          <w:b/>
          <w:sz w:val="24"/>
          <w:szCs w:val="24"/>
        </w:rPr>
        <w:t xml:space="preserve">ater </w:t>
      </w:r>
      <w:r w:rsidR="0070202F" w:rsidRPr="00A94E08">
        <w:rPr>
          <w:rFonts w:ascii="Franklin Gothic Book" w:hAnsi="Franklin Gothic Book"/>
          <w:b/>
          <w:sz w:val="24"/>
          <w:szCs w:val="24"/>
        </w:rPr>
        <w:t>S</w:t>
      </w:r>
      <w:r w:rsidRPr="00A94E08">
        <w:rPr>
          <w:rFonts w:ascii="Franklin Gothic Book" w:hAnsi="Franklin Gothic Book"/>
          <w:b/>
          <w:sz w:val="24"/>
          <w:szCs w:val="24"/>
        </w:rPr>
        <w:t>ampling</w:t>
      </w:r>
    </w:p>
    <w:p w14:paraId="2000FA78" w14:textId="77777777" w:rsidR="00E37334" w:rsidRPr="00A94E08" w:rsidRDefault="00E37334" w:rsidP="004E28CA">
      <w:pPr>
        <w:ind w:left="576"/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 xml:space="preserve">Water samples are taken every Tuesday morning by the </w:t>
      </w:r>
      <w:r w:rsidR="00F85327" w:rsidRPr="00A94E08">
        <w:rPr>
          <w:rFonts w:ascii="Franklin Gothic Book" w:hAnsi="Franklin Gothic Book"/>
          <w:sz w:val="24"/>
          <w:szCs w:val="24"/>
        </w:rPr>
        <w:t>Waterworks section of the Operations Centre</w:t>
      </w:r>
      <w:r w:rsidRPr="00A94E08">
        <w:rPr>
          <w:rFonts w:ascii="Franklin Gothic Book" w:hAnsi="Franklin Gothic Book"/>
          <w:sz w:val="24"/>
          <w:szCs w:val="24"/>
        </w:rPr>
        <w:t>.</w:t>
      </w:r>
      <w:r w:rsidR="00F10978" w:rsidRPr="00A94E08">
        <w:rPr>
          <w:rFonts w:ascii="Franklin Gothic Book" w:hAnsi="Franklin Gothic Book"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sz w:val="24"/>
          <w:szCs w:val="24"/>
        </w:rPr>
        <w:t>A courier deli</w:t>
      </w:r>
      <w:r w:rsidR="00877C21" w:rsidRPr="00A94E08">
        <w:rPr>
          <w:rFonts w:ascii="Franklin Gothic Book" w:hAnsi="Franklin Gothic Book"/>
          <w:sz w:val="24"/>
          <w:szCs w:val="24"/>
        </w:rPr>
        <w:t>vers these samples the same day</w:t>
      </w:r>
      <w:r w:rsidRPr="00A94E08">
        <w:rPr>
          <w:rFonts w:ascii="Franklin Gothic Book" w:hAnsi="Franklin Gothic Book"/>
          <w:sz w:val="24"/>
          <w:szCs w:val="24"/>
        </w:rPr>
        <w:t xml:space="preserve"> to the </w:t>
      </w:r>
      <w:r w:rsidR="00C15C19" w:rsidRPr="00A94E08">
        <w:rPr>
          <w:rFonts w:ascii="Franklin Gothic Book" w:hAnsi="Franklin Gothic Book"/>
          <w:sz w:val="24"/>
          <w:szCs w:val="24"/>
        </w:rPr>
        <w:t xml:space="preserve">Metro Vancouver Water Department </w:t>
      </w:r>
      <w:r w:rsidRPr="00A94E08">
        <w:rPr>
          <w:rFonts w:ascii="Franklin Gothic Book" w:hAnsi="Franklin Gothic Book"/>
          <w:sz w:val="24"/>
          <w:szCs w:val="24"/>
        </w:rPr>
        <w:t>laboratory.</w:t>
      </w:r>
      <w:r w:rsidR="00F10978" w:rsidRPr="00A94E08">
        <w:rPr>
          <w:rFonts w:ascii="Franklin Gothic Book" w:hAnsi="Franklin Gothic Book"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sz w:val="24"/>
          <w:szCs w:val="24"/>
        </w:rPr>
        <w:t xml:space="preserve">The laboratory reports the analysis results via </w:t>
      </w:r>
      <w:r w:rsidR="00BF22E7" w:rsidRPr="00A94E08">
        <w:rPr>
          <w:rFonts w:ascii="Franklin Gothic Book" w:hAnsi="Franklin Gothic Book"/>
          <w:sz w:val="24"/>
          <w:szCs w:val="24"/>
        </w:rPr>
        <w:t>email</w:t>
      </w:r>
      <w:r w:rsidRPr="00A94E08">
        <w:rPr>
          <w:rFonts w:ascii="Franklin Gothic Book" w:hAnsi="Franklin Gothic Book"/>
          <w:sz w:val="24"/>
          <w:szCs w:val="24"/>
        </w:rPr>
        <w:t xml:space="preserve"> by Monday of the following week</w:t>
      </w:r>
      <w:r w:rsidR="00BF22E7" w:rsidRPr="00A94E08">
        <w:rPr>
          <w:rFonts w:ascii="Franklin Gothic Book" w:hAnsi="Franklin Gothic Book"/>
          <w:sz w:val="24"/>
          <w:szCs w:val="24"/>
        </w:rPr>
        <w:t xml:space="preserve"> and that</w:t>
      </w:r>
      <w:r w:rsidRPr="00A94E08">
        <w:rPr>
          <w:rFonts w:ascii="Franklin Gothic Book" w:hAnsi="Franklin Gothic Book"/>
          <w:sz w:val="24"/>
          <w:szCs w:val="24"/>
        </w:rPr>
        <w:t xml:space="preserve"> </w:t>
      </w:r>
      <w:r w:rsidR="00BF22E7" w:rsidRPr="00A94E08">
        <w:rPr>
          <w:rFonts w:ascii="Franklin Gothic Book" w:hAnsi="Franklin Gothic Book"/>
          <w:sz w:val="24"/>
          <w:szCs w:val="24"/>
        </w:rPr>
        <w:t>email</w:t>
      </w:r>
      <w:r w:rsidRPr="00A94E08">
        <w:rPr>
          <w:rFonts w:ascii="Franklin Gothic Book" w:hAnsi="Franklin Gothic Book"/>
          <w:sz w:val="24"/>
          <w:szCs w:val="24"/>
        </w:rPr>
        <w:t xml:space="preserve"> is sent to the following municipal personnel </w:t>
      </w:r>
      <w:r w:rsidR="00BF22E7" w:rsidRPr="00A94E08">
        <w:rPr>
          <w:rFonts w:ascii="Franklin Gothic Book" w:hAnsi="Franklin Gothic Book"/>
          <w:sz w:val="24"/>
          <w:szCs w:val="24"/>
        </w:rPr>
        <w:t>as well as</w:t>
      </w:r>
      <w:r w:rsidRPr="00A94E08">
        <w:rPr>
          <w:rFonts w:ascii="Franklin Gothic Book" w:hAnsi="Franklin Gothic Book"/>
          <w:sz w:val="24"/>
          <w:szCs w:val="24"/>
        </w:rPr>
        <w:t xml:space="preserve"> the </w:t>
      </w:r>
      <w:r w:rsidR="00C33384" w:rsidRPr="00A94E08">
        <w:rPr>
          <w:rFonts w:ascii="Franklin Gothic Book" w:hAnsi="Franklin Gothic Book"/>
          <w:sz w:val="24"/>
          <w:szCs w:val="24"/>
        </w:rPr>
        <w:t>FHA</w:t>
      </w:r>
      <w:r w:rsidRPr="00A94E08">
        <w:rPr>
          <w:rFonts w:ascii="Franklin Gothic Book" w:hAnsi="Franklin Gothic Book"/>
          <w:sz w:val="24"/>
          <w:szCs w:val="24"/>
        </w:rPr>
        <w:t>:</w:t>
      </w:r>
    </w:p>
    <w:p w14:paraId="60959C91" w14:textId="77777777" w:rsidR="00E37334" w:rsidRPr="00A94E08" w:rsidRDefault="00E37334" w:rsidP="004E28CA">
      <w:pPr>
        <w:jc w:val="both"/>
        <w:rPr>
          <w:rFonts w:ascii="Franklin Gothic Book" w:hAnsi="Franklin Gothic Book"/>
          <w:sz w:val="24"/>
          <w:szCs w:val="24"/>
        </w:rPr>
      </w:pPr>
    </w:p>
    <w:p w14:paraId="66A451BF" w14:textId="77777777" w:rsidR="00E37334" w:rsidRPr="00A94E08" w:rsidRDefault="00872CC7" w:rsidP="004E28CA">
      <w:pPr>
        <w:numPr>
          <w:ilvl w:val="0"/>
          <w:numId w:val="45"/>
        </w:numPr>
        <w:tabs>
          <w:tab w:val="left" w:pos="3060"/>
          <w:tab w:val="right" w:pos="9270"/>
        </w:tabs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James Storey</w:t>
      </w:r>
      <w:r w:rsidR="00E37334" w:rsidRPr="00A94E08">
        <w:rPr>
          <w:rFonts w:ascii="Franklin Gothic Book" w:hAnsi="Franklin Gothic Book"/>
          <w:sz w:val="24"/>
          <w:szCs w:val="24"/>
        </w:rPr>
        <w:t xml:space="preserve"> </w:t>
      </w:r>
      <w:r w:rsidR="00FB1C0D" w:rsidRPr="00A94E08">
        <w:rPr>
          <w:rFonts w:ascii="Franklin Gothic Book" w:hAnsi="Franklin Gothic Book"/>
          <w:sz w:val="24"/>
          <w:szCs w:val="24"/>
        </w:rPr>
        <w:tab/>
      </w:r>
      <w:r w:rsidR="00E37334" w:rsidRPr="00A94E08">
        <w:rPr>
          <w:rFonts w:ascii="Franklin Gothic Book" w:hAnsi="Franklin Gothic Book"/>
          <w:sz w:val="24"/>
          <w:szCs w:val="24"/>
        </w:rPr>
        <w:t xml:space="preserve">– Director </w:t>
      </w:r>
      <w:r w:rsidR="00877C21" w:rsidRPr="00A94E08">
        <w:rPr>
          <w:rFonts w:ascii="Franklin Gothic Book" w:hAnsi="Franklin Gothic Book"/>
          <w:sz w:val="24"/>
          <w:szCs w:val="24"/>
        </w:rPr>
        <w:t xml:space="preserve">of Engineering Operations </w:t>
      </w:r>
      <w:r w:rsidR="0070202F" w:rsidRPr="00A94E08">
        <w:rPr>
          <w:rFonts w:ascii="Franklin Gothic Book" w:hAnsi="Franklin Gothic Book"/>
          <w:sz w:val="24"/>
          <w:szCs w:val="24"/>
        </w:rPr>
        <w:tab/>
      </w:r>
      <w:r w:rsidR="00877C21" w:rsidRPr="00A94E08">
        <w:rPr>
          <w:rFonts w:ascii="Franklin Gothic Book" w:hAnsi="Franklin Gothic Book"/>
          <w:sz w:val="24"/>
          <w:szCs w:val="24"/>
        </w:rPr>
        <w:t>– 604-</w:t>
      </w:r>
      <w:r w:rsidR="00E37334" w:rsidRPr="00A94E08">
        <w:rPr>
          <w:rFonts w:ascii="Franklin Gothic Book" w:hAnsi="Franklin Gothic Book"/>
          <w:sz w:val="24"/>
          <w:szCs w:val="24"/>
        </w:rPr>
        <w:t>463-9581</w:t>
      </w:r>
    </w:p>
    <w:p w14:paraId="48E0FBE1" w14:textId="77777777" w:rsidR="00E37334" w:rsidRDefault="00872CC7" w:rsidP="004E28CA">
      <w:pPr>
        <w:numPr>
          <w:ilvl w:val="0"/>
          <w:numId w:val="45"/>
        </w:numPr>
        <w:tabs>
          <w:tab w:val="left" w:pos="3060"/>
          <w:tab w:val="right" w:pos="9270"/>
        </w:tabs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Davin </w:t>
      </w:r>
      <w:r w:rsidR="0015461C">
        <w:rPr>
          <w:rFonts w:ascii="Franklin Gothic Book" w:hAnsi="Franklin Gothic Book"/>
          <w:sz w:val="24"/>
          <w:szCs w:val="24"/>
        </w:rPr>
        <w:t>Wilson</w:t>
      </w:r>
      <w:r w:rsidR="00FB1C0D" w:rsidRPr="00A94E08">
        <w:rPr>
          <w:rFonts w:ascii="Franklin Gothic Book" w:hAnsi="Franklin Gothic Book"/>
          <w:sz w:val="24"/>
          <w:szCs w:val="24"/>
        </w:rPr>
        <w:tab/>
      </w:r>
      <w:r w:rsidR="00E37334" w:rsidRPr="00A94E08">
        <w:rPr>
          <w:rFonts w:ascii="Franklin Gothic Book" w:hAnsi="Franklin Gothic Book"/>
          <w:sz w:val="24"/>
          <w:szCs w:val="24"/>
        </w:rPr>
        <w:t>–</w:t>
      </w:r>
      <w:r w:rsidR="00742D0C" w:rsidRPr="00A94E08">
        <w:rPr>
          <w:rFonts w:ascii="Franklin Gothic Book" w:hAnsi="Franklin Gothic Book"/>
          <w:sz w:val="24"/>
          <w:szCs w:val="24"/>
        </w:rPr>
        <w:t xml:space="preserve"> </w:t>
      </w:r>
      <w:r w:rsidR="00877C21" w:rsidRPr="00A94E08">
        <w:rPr>
          <w:rFonts w:ascii="Franklin Gothic Book" w:hAnsi="Franklin Gothic Book"/>
          <w:sz w:val="24"/>
          <w:szCs w:val="24"/>
        </w:rPr>
        <w:t xml:space="preserve">Superintendent </w:t>
      </w:r>
      <w:r w:rsidR="00742D0C" w:rsidRPr="00A94E08">
        <w:rPr>
          <w:rFonts w:ascii="Franklin Gothic Book" w:hAnsi="Franklin Gothic Book"/>
          <w:sz w:val="24"/>
          <w:szCs w:val="24"/>
        </w:rPr>
        <w:t>of Waterworks</w:t>
      </w:r>
      <w:r w:rsidR="0070202F" w:rsidRPr="00A94E08">
        <w:rPr>
          <w:rFonts w:ascii="Franklin Gothic Book" w:hAnsi="Franklin Gothic Book"/>
          <w:sz w:val="24"/>
          <w:szCs w:val="24"/>
        </w:rPr>
        <w:tab/>
      </w:r>
      <w:r w:rsidR="00877C21" w:rsidRPr="00A94E08">
        <w:rPr>
          <w:rFonts w:ascii="Franklin Gothic Book" w:hAnsi="Franklin Gothic Book"/>
          <w:sz w:val="24"/>
          <w:szCs w:val="24"/>
        </w:rPr>
        <w:t>– 604-</w:t>
      </w:r>
      <w:r w:rsidR="00E37334" w:rsidRPr="00A94E08">
        <w:rPr>
          <w:rFonts w:ascii="Franklin Gothic Book" w:hAnsi="Franklin Gothic Book"/>
          <w:sz w:val="24"/>
          <w:szCs w:val="24"/>
        </w:rPr>
        <w:t>463-9581</w:t>
      </w:r>
    </w:p>
    <w:p w14:paraId="7A2BCB5D" w14:textId="77777777" w:rsidR="00B43341" w:rsidRDefault="00B43341" w:rsidP="003E4654">
      <w:pPr>
        <w:numPr>
          <w:ilvl w:val="0"/>
          <w:numId w:val="45"/>
        </w:numPr>
        <w:tabs>
          <w:tab w:val="left" w:pos="3060"/>
          <w:tab w:val="right" w:pos="9270"/>
        </w:tabs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Aaron Schramm</w:t>
      </w:r>
      <w:r>
        <w:rPr>
          <w:rFonts w:ascii="Franklin Gothic Book" w:hAnsi="Franklin Gothic Book"/>
          <w:sz w:val="24"/>
          <w:szCs w:val="24"/>
        </w:rPr>
        <w:tab/>
      </w:r>
      <w:r w:rsidRPr="00A94E08">
        <w:rPr>
          <w:rFonts w:ascii="Franklin Gothic Book" w:hAnsi="Franklin Gothic Book"/>
          <w:sz w:val="24"/>
          <w:szCs w:val="24"/>
        </w:rPr>
        <w:t xml:space="preserve">– </w:t>
      </w:r>
      <w:r>
        <w:rPr>
          <w:rFonts w:ascii="Franklin Gothic Book" w:hAnsi="Franklin Gothic Book"/>
          <w:sz w:val="24"/>
          <w:szCs w:val="24"/>
        </w:rPr>
        <w:t xml:space="preserve">Supervisor 3 </w:t>
      </w:r>
      <w:r w:rsidRPr="00A94E08">
        <w:rPr>
          <w:rFonts w:ascii="Franklin Gothic Book" w:hAnsi="Franklin Gothic Book"/>
          <w:sz w:val="24"/>
          <w:szCs w:val="24"/>
        </w:rPr>
        <w:t>of Waterworks</w:t>
      </w:r>
      <w:r w:rsidR="003E4654" w:rsidRPr="003E4654">
        <w:rPr>
          <w:rFonts w:ascii="Franklin Gothic Book" w:hAnsi="Franklin Gothic Book"/>
          <w:sz w:val="24"/>
          <w:szCs w:val="24"/>
        </w:rPr>
        <w:tab/>
        <w:t>– 604-463-9581</w:t>
      </w:r>
    </w:p>
    <w:p w14:paraId="7D25ACD0" w14:textId="77777777" w:rsidR="00872CC7" w:rsidRPr="00A94E08" w:rsidRDefault="00872CC7" w:rsidP="00872CC7">
      <w:pPr>
        <w:numPr>
          <w:ilvl w:val="0"/>
          <w:numId w:val="45"/>
        </w:numPr>
        <w:tabs>
          <w:tab w:val="left" w:pos="3060"/>
          <w:tab w:val="right" w:pos="9270"/>
        </w:tabs>
        <w:jc w:val="both"/>
        <w:rPr>
          <w:rFonts w:ascii="Franklin Gothic Book" w:hAnsi="Franklin Gothic Book"/>
          <w:sz w:val="24"/>
          <w:szCs w:val="24"/>
        </w:rPr>
      </w:pPr>
      <w:r w:rsidRPr="00872CC7">
        <w:rPr>
          <w:rFonts w:ascii="Franklin Gothic Book" w:hAnsi="Franklin Gothic Book"/>
          <w:sz w:val="24"/>
          <w:szCs w:val="24"/>
        </w:rPr>
        <w:t>Mike Gjaltema</w:t>
      </w:r>
      <w:r w:rsidRPr="00872CC7">
        <w:rPr>
          <w:rFonts w:ascii="Franklin Gothic Book" w:hAnsi="Franklin Gothic Book"/>
          <w:sz w:val="24"/>
          <w:szCs w:val="24"/>
        </w:rPr>
        <w:tab/>
        <w:t xml:space="preserve">– Electro/Mechanical Manager </w:t>
      </w:r>
      <w:r w:rsidRPr="00872CC7">
        <w:rPr>
          <w:rFonts w:ascii="Franklin Gothic Book" w:hAnsi="Franklin Gothic Book"/>
          <w:sz w:val="24"/>
          <w:szCs w:val="24"/>
        </w:rPr>
        <w:tab/>
        <w:t>– 604-463-9581</w:t>
      </w:r>
    </w:p>
    <w:p w14:paraId="2963957C" w14:textId="77777777" w:rsidR="00E37334" w:rsidRPr="00A94E08" w:rsidRDefault="00872CC7" w:rsidP="004E28CA">
      <w:pPr>
        <w:numPr>
          <w:ilvl w:val="0"/>
          <w:numId w:val="45"/>
        </w:numPr>
        <w:tabs>
          <w:tab w:val="left" w:pos="3060"/>
          <w:tab w:val="right" w:pos="9270"/>
        </w:tabs>
        <w:jc w:val="both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Mitch Stripp</w:t>
      </w:r>
      <w:r w:rsidR="00877C21" w:rsidRPr="00A94E08">
        <w:rPr>
          <w:rFonts w:ascii="Franklin Gothic Book" w:hAnsi="Franklin Gothic Book"/>
          <w:sz w:val="24"/>
          <w:szCs w:val="24"/>
        </w:rPr>
        <w:t xml:space="preserve"> </w:t>
      </w:r>
      <w:r w:rsidR="00FB1C0D" w:rsidRPr="00A94E08">
        <w:rPr>
          <w:rFonts w:ascii="Franklin Gothic Book" w:hAnsi="Franklin Gothic Book"/>
          <w:sz w:val="24"/>
          <w:szCs w:val="24"/>
        </w:rPr>
        <w:tab/>
      </w:r>
      <w:r w:rsidR="00877C21" w:rsidRPr="00A94E08">
        <w:rPr>
          <w:rFonts w:ascii="Franklin Gothic Book" w:hAnsi="Franklin Gothic Book"/>
          <w:sz w:val="24"/>
          <w:szCs w:val="24"/>
        </w:rPr>
        <w:t xml:space="preserve">– </w:t>
      </w:r>
      <w:r>
        <w:rPr>
          <w:rFonts w:ascii="Franklin Gothic Book" w:hAnsi="Franklin Gothic Book"/>
          <w:sz w:val="24"/>
          <w:szCs w:val="24"/>
        </w:rPr>
        <w:t>Supervisor of Electrical Mechanical</w:t>
      </w:r>
      <w:r w:rsidR="00877C21" w:rsidRPr="00A94E08">
        <w:rPr>
          <w:rFonts w:ascii="Franklin Gothic Book" w:hAnsi="Franklin Gothic Book"/>
          <w:sz w:val="24"/>
          <w:szCs w:val="24"/>
        </w:rPr>
        <w:t xml:space="preserve"> </w:t>
      </w:r>
      <w:r w:rsidR="0070202F" w:rsidRPr="00A94E08">
        <w:rPr>
          <w:rFonts w:ascii="Franklin Gothic Book" w:hAnsi="Franklin Gothic Book"/>
          <w:sz w:val="24"/>
          <w:szCs w:val="24"/>
        </w:rPr>
        <w:tab/>
      </w:r>
      <w:r w:rsidR="00877C21" w:rsidRPr="00A94E08">
        <w:rPr>
          <w:rFonts w:ascii="Franklin Gothic Book" w:hAnsi="Franklin Gothic Book"/>
          <w:sz w:val="24"/>
          <w:szCs w:val="24"/>
        </w:rPr>
        <w:t>– 604-463</w:t>
      </w:r>
      <w:r w:rsidR="0070202F" w:rsidRPr="00A94E08">
        <w:rPr>
          <w:rFonts w:ascii="Franklin Gothic Book" w:hAnsi="Franklin Gothic Book"/>
          <w:sz w:val="24"/>
          <w:szCs w:val="24"/>
        </w:rPr>
        <w:t>-</w:t>
      </w:r>
      <w:r w:rsidR="00E37334" w:rsidRPr="00A94E08">
        <w:rPr>
          <w:rFonts w:ascii="Franklin Gothic Book" w:hAnsi="Franklin Gothic Book"/>
          <w:sz w:val="24"/>
          <w:szCs w:val="24"/>
        </w:rPr>
        <w:t>9581</w:t>
      </w:r>
    </w:p>
    <w:p w14:paraId="6C6A7B81" w14:textId="77777777" w:rsidR="0055341D" w:rsidRPr="00A94E08" w:rsidRDefault="0055341D" w:rsidP="004E28CA">
      <w:pPr>
        <w:numPr>
          <w:ilvl w:val="0"/>
          <w:numId w:val="45"/>
        </w:numPr>
        <w:tabs>
          <w:tab w:val="left" w:pos="3060"/>
          <w:tab w:val="right" w:pos="9270"/>
        </w:tabs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 xml:space="preserve">Bruce Gailling </w:t>
      </w:r>
      <w:r w:rsidR="00FB1C0D" w:rsidRPr="00A94E08">
        <w:rPr>
          <w:rFonts w:ascii="Franklin Gothic Book" w:hAnsi="Franklin Gothic Book"/>
          <w:sz w:val="24"/>
          <w:szCs w:val="24"/>
        </w:rPr>
        <w:tab/>
      </w:r>
      <w:r w:rsidRPr="00A94E08">
        <w:rPr>
          <w:rFonts w:ascii="Franklin Gothic Book" w:hAnsi="Franklin Gothic Book"/>
          <w:sz w:val="24"/>
          <w:szCs w:val="24"/>
        </w:rPr>
        <w:t>– Electro</w:t>
      </w:r>
      <w:r w:rsidR="00742D0C" w:rsidRPr="00A94E08">
        <w:rPr>
          <w:rFonts w:ascii="Franklin Gothic Book" w:hAnsi="Franklin Gothic Book"/>
          <w:sz w:val="24"/>
          <w:szCs w:val="24"/>
        </w:rPr>
        <w:t>nics Technician</w:t>
      </w:r>
      <w:r w:rsidRPr="00A94E08">
        <w:rPr>
          <w:rFonts w:ascii="Franklin Gothic Book" w:hAnsi="Franklin Gothic Book"/>
          <w:sz w:val="24"/>
          <w:szCs w:val="24"/>
        </w:rPr>
        <w:t xml:space="preserve"> </w:t>
      </w:r>
      <w:r w:rsidR="0070202F" w:rsidRPr="00A94E08">
        <w:rPr>
          <w:rFonts w:ascii="Franklin Gothic Book" w:hAnsi="Franklin Gothic Book"/>
          <w:sz w:val="24"/>
          <w:szCs w:val="24"/>
        </w:rPr>
        <w:tab/>
      </w:r>
      <w:r w:rsidRPr="00A94E08">
        <w:rPr>
          <w:rFonts w:ascii="Franklin Gothic Book" w:hAnsi="Franklin Gothic Book"/>
          <w:sz w:val="24"/>
          <w:szCs w:val="24"/>
        </w:rPr>
        <w:t>– 604-463-9581</w:t>
      </w:r>
    </w:p>
    <w:p w14:paraId="4C10EC50" w14:textId="77777777" w:rsidR="00872CC7" w:rsidRPr="00872CC7" w:rsidRDefault="0055341D" w:rsidP="00872CC7">
      <w:pPr>
        <w:numPr>
          <w:ilvl w:val="0"/>
          <w:numId w:val="45"/>
        </w:numPr>
        <w:tabs>
          <w:tab w:val="left" w:pos="3060"/>
          <w:tab w:val="right" w:pos="9270"/>
        </w:tabs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 xml:space="preserve">Rob Dyer </w:t>
      </w:r>
      <w:r w:rsidR="00FB1C0D" w:rsidRPr="00A94E08">
        <w:rPr>
          <w:rFonts w:ascii="Franklin Gothic Book" w:hAnsi="Franklin Gothic Book"/>
          <w:sz w:val="24"/>
          <w:szCs w:val="24"/>
        </w:rPr>
        <w:tab/>
      </w:r>
      <w:r w:rsidRPr="00A94E08">
        <w:rPr>
          <w:rFonts w:ascii="Franklin Gothic Book" w:hAnsi="Franklin Gothic Book"/>
          <w:sz w:val="24"/>
          <w:szCs w:val="24"/>
        </w:rPr>
        <w:t xml:space="preserve">– </w:t>
      </w:r>
      <w:r w:rsidR="00742D0C" w:rsidRPr="00A94E08">
        <w:rPr>
          <w:rFonts w:ascii="Franklin Gothic Book" w:hAnsi="Franklin Gothic Book"/>
          <w:sz w:val="24"/>
          <w:szCs w:val="24"/>
        </w:rPr>
        <w:t>Trades Inspector</w:t>
      </w:r>
      <w:r w:rsidRPr="00A94E08">
        <w:rPr>
          <w:rFonts w:ascii="Franklin Gothic Book" w:hAnsi="Franklin Gothic Book"/>
          <w:sz w:val="24"/>
          <w:szCs w:val="24"/>
        </w:rPr>
        <w:t xml:space="preserve"> </w:t>
      </w:r>
      <w:r w:rsidR="0070202F" w:rsidRPr="00A94E08">
        <w:rPr>
          <w:rFonts w:ascii="Franklin Gothic Book" w:hAnsi="Franklin Gothic Book"/>
          <w:sz w:val="24"/>
          <w:szCs w:val="24"/>
        </w:rPr>
        <w:tab/>
      </w:r>
      <w:r w:rsidR="00872CC7">
        <w:rPr>
          <w:rFonts w:ascii="Franklin Gothic Book" w:hAnsi="Franklin Gothic Book"/>
          <w:sz w:val="24"/>
          <w:szCs w:val="24"/>
        </w:rPr>
        <w:t>– 604-476-3076</w:t>
      </w:r>
    </w:p>
    <w:p w14:paraId="40469AFE" w14:textId="77777777" w:rsidR="00E37334" w:rsidRPr="00A94E08" w:rsidRDefault="00E37334" w:rsidP="004E28CA">
      <w:pPr>
        <w:pStyle w:val="BodyText"/>
        <w:spacing w:after="0"/>
        <w:rPr>
          <w:rFonts w:ascii="Franklin Gothic Book" w:hAnsi="Franklin Gothic Book"/>
          <w:szCs w:val="24"/>
        </w:rPr>
      </w:pPr>
    </w:p>
    <w:p w14:paraId="6FB4EB9F" w14:textId="77777777" w:rsidR="001A17AB" w:rsidRPr="00A94E08" w:rsidRDefault="001A17AB" w:rsidP="004E28CA">
      <w:pPr>
        <w:ind w:left="576"/>
        <w:jc w:val="both"/>
        <w:rPr>
          <w:rFonts w:ascii="Franklin Gothic Book" w:hAnsi="Franklin Gothic Book"/>
          <w:b/>
          <w:sz w:val="24"/>
          <w:szCs w:val="24"/>
        </w:rPr>
      </w:pPr>
      <w:r w:rsidRPr="00A94E08">
        <w:rPr>
          <w:rFonts w:ascii="Franklin Gothic Book" w:hAnsi="Franklin Gothic Book"/>
          <w:b/>
          <w:sz w:val="24"/>
          <w:szCs w:val="24"/>
        </w:rPr>
        <w:t>Emergency Response Protocol</w:t>
      </w:r>
    </w:p>
    <w:p w14:paraId="0AC01B71" w14:textId="77777777" w:rsidR="00E37334" w:rsidRPr="00A94E08" w:rsidRDefault="007F553C" w:rsidP="004E28CA">
      <w:pPr>
        <w:pStyle w:val="BodyText"/>
        <w:spacing w:after="0"/>
        <w:ind w:left="576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As per the </w:t>
      </w:r>
      <w:r w:rsidR="0056222F" w:rsidRPr="00A94E08">
        <w:rPr>
          <w:rFonts w:ascii="Franklin Gothic Book" w:hAnsi="Franklin Gothic Book"/>
          <w:szCs w:val="24"/>
        </w:rPr>
        <w:t>Whonnock Well Emergency Response Protocol</w:t>
      </w:r>
      <w:r w:rsidR="00BF22E7" w:rsidRPr="00A94E08">
        <w:rPr>
          <w:rFonts w:ascii="Franklin Gothic Book" w:hAnsi="Franklin Gothic Book"/>
          <w:szCs w:val="24"/>
        </w:rPr>
        <w:t>,</w:t>
      </w:r>
      <w:r w:rsidR="0056222F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>i</w:t>
      </w:r>
      <w:r w:rsidR="00E37334" w:rsidRPr="00A94E08">
        <w:rPr>
          <w:rFonts w:ascii="Franklin Gothic Book" w:hAnsi="Franklin Gothic Book"/>
          <w:szCs w:val="24"/>
        </w:rPr>
        <w:t>n the event of a c</w:t>
      </w:r>
      <w:r w:rsidR="00BF22E7" w:rsidRPr="00A94E08">
        <w:rPr>
          <w:rFonts w:ascii="Franklin Gothic Book" w:hAnsi="Franklin Gothic Book"/>
          <w:szCs w:val="24"/>
        </w:rPr>
        <w:t>oncern discovered upon analysis</w:t>
      </w:r>
      <w:r w:rsidR="00E37334" w:rsidRPr="00A94E08">
        <w:rPr>
          <w:rFonts w:ascii="Franklin Gothic Book" w:hAnsi="Franklin Gothic Book"/>
          <w:szCs w:val="24"/>
        </w:rPr>
        <w:t xml:space="preserve"> the </w:t>
      </w:r>
      <w:r w:rsidR="00C15C19" w:rsidRPr="00A94E08">
        <w:rPr>
          <w:rFonts w:ascii="Franklin Gothic Book" w:hAnsi="Franklin Gothic Book"/>
          <w:szCs w:val="24"/>
        </w:rPr>
        <w:t xml:space="preserve">Metro Vancouver Water Department </w:t>
      </w:r>
      <w:r w:rsidR="00E37334" w:rsidRPr="00A94E08">
        <w:rPr>
          <w:rFonts w:ascii="Franklin Gothic Book" w:hAnsi="Franklin Gothic Book"/>
          <w:szCs w:val="24"/>
        </w:rPr>
        <w:t xml:space="preserve">laboratory will </w:t>
      </w:r>
      <w:r w:rsidR="00BF22E7" w:rsidRPr="00A94E08">
        <w:rPr>
          <w:rFonts w:ascii="Franklin Gothic Book" w:hAnsi="Franklin Gothic Book"/>
          <w:szCs w:val="24"/>
        </w:rPr>
        <w:t>email</w:t>
      </w:r>
      <w:r w:rsidR="00E37334" w:rsidRPr="00A94E08">
        <w:rPr>
          <w:rFonts w:ascii="Franklin Gothic Book" w:hAnsi="Franklin Gothic Book"/>
          <w:szCs w:val="24"/>
        </w:rPr>
        <w:t xml:space="preserve"> those listed above.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="00800314" w:rsidRPr="00A94E08">
        <w:rPr>
          <w:rFonts w:ascii="Franklin Gothic Book" w:hAnsi="Franklin Gothic Book"/>
          <w:szCs w:val="24"/>
        </w:rPr>
        <w:t>Personnel in the Electro</w:t>
      </w:r>
      <w:r w:rsidR="00E37334" w:rsidRPr="00A94E08">
        <w:rPr>
          <w:rFonts w:ascii="Franklin Gothic Book" w:hAnsi="Franklin Gothic Book"/>
          <w:szCs w:val="24"/>
        </w:rPr>
        <w:t xml:space="preserve">-Mechanical </w:t>
      </w:r>
      <w:r w:rsidR="00C33384" w:rsidRPr="00A94E08">
        <w:rPr>
          <w:rFonts w:ascii="Franklin Gothic Book" w:hAnsi="Franklin Gothic Book"/>
          <w:szCs w:val="24"/>
        </w:rPr>
        <w:t>section</w:t>
      </w:r>
      <w:r w:rsidR="00E37334" w:rsidRPr="00A94E08">
        <w:rPr>
          <w:rFonts w:ascii="Franklin Gothic Book" w:hAnsi="Franklin Gothic Book"/>
          <w:szCs w:val="24"/>
        </w:rPr>
        <w:t xml:space="preserve"> </w:t>
      </w:r>
      <w:r w:rsidR="00800314" w:rsidRPr="00A94E08">
        <w:rPr>
          <w:rFonts w:ascii="Franklin Gothic Book" w:hAnsi="Franklin Gothic Book"/>
          <w:szCs w:val="24"/>
        </w:rPr>
        <w:t>will be the first responders</w:t>
      </w:r>
      <w:r w:rsidR="00E37334" w:rsidRPr="00A94E08">
        <w:rPr>
          <w:rFonts w:ascii="Franklin Gothic Book" w:hAnsi="Franklin Gothic Book"/>
          <w:szCs w:val="24"/>
        </w:rPr>
        <w:t xml:space="preserve">, or </w:t>
      </w:r>
      <w:r w:rsidR="00C33384" w:rsidRPr="00A94E08">
        <w:rPr>
          <w:rFonts w:ascii="Franklin Gothic Book" w:hAnsi="Franklin Gothic Book"/>
          <w:szCs w:val="24"/>
        </w:rPr>
        <w:t>alternatively</w:t>
      </w:r>
      <w:r w:rsidR="00B22FBD" w:rsidRPr="00A94E08">
        <w:rPr>
          <w:rFonts w:ascii="Franklin Gothic Book" w:hAnsi="Franklin Gothic Book"/>
          <w:szCs w:val="24"/>
        </w:rPr>
        <w:t>,</w:t>
      </w:r>
      <w:r w:rsidR="00C33384" w:rsidRPr="00A94E08">
        <w:rPr>
          <w:rFonts w:ascii="Franklin Gothic Book" w:hAnsi="Franklin Gothic Book"/>
          <w:szCs w:val="24"/>
        </w:rPr>
        <w:t xml:space="preserve"> </w:t>
      </w:r>
      <w:r w:rsidR="00E37334" w:rsidRPr="00A94E08">
        <w:rPr>
          <w:rFonts w:ascii="Franklin Gothic Book" w:hAnsi="Franklin Gothic Book"/>
          <w:szCs w:val="24"/>
        </w:rPr>
        <w:t>any of the above</w:t>
      </w:r>
      <w:r w:rsidR="00C33384" w:rsidRPr="00A94E08">
        <w:rPr>
          <w:rFonts w:ascii="Franklin Gothic Book" w:hAnsi="Franklin Gothic Book"/>
          <w:szCs w:val="24"/>
        </w:rPr>
        <w:t>-noted</w:t>
      </w:r>
      <w:r w:rsidR="00E37334" w:rsidRPr="00A94E08">
        <w:rPr>
          <w:rFonts w:ascii="Franklin Gothic Book" w:hAnsi="Franklin Gothic Book"/>
          <w:szCs w:val="24"/>
        </w:rPr>
        <w:t xml:space="preserve"> personnel.</w:t>
      </w:r>
      <w:r w:rsidR="00C33384" w:rsidRPr="00A94E08">
        <w:rPr>
          <w:rFonts w:ascii="Franklin Gothic Book" w:hAnsi="Franklin Gothic Book"/>
          <w:szCs w:val="24"/>
        </w:rPr>
        <w:t xml:space="preserve"> </w:t>
      </w:r>
      <w:r w:rsidR="00E37334" w:rsidRPr="00A94E08">
        <w:rPr>
          <w:rFonts w:ascii="Franklin Gothic Book" w:hAnsi="Franklin Gothic Book"/>
          <w:szCs w:val="24"/>
        </w:rPr>
        <w:t xml:space="preserve">The well will be shut down immediately, </w:t>
      </w:r>
      <w:r w:rsidR="00C33384" w:rsidRPr="00A94E08">
        <w:rPr>
          <w:rFonts w:ascii="Franklin Gothic Book" w:hAnsi="Franklin Gothic Book"/>
          <w:szCs w:val="24"/>
        </w:rPr>
        <w:t xml:space="preserve">the FHA </w:t>
      </w:r>
      <w:r w:rsidR="00E37334" w:rsidRPr="00A94E08">
        <w:rPr>
          <w:rFonts w:ascii="Franklin Gothic Book" w:hAnsi="Franklin Gothic Book"/>
          <w:szCs w:val="24"/>
        </w:rPr>
        <w:t>will be notified and a notice will be posted advising the users about alternate sources of water.</w:t>
      </w:r>
      <w:r w:rsidR="00800314" w:rsidRPr="00A94E08">
        <w:rPr>
          <w:rFonts w:ascii="Franklin Gothic Book" w:hAnsi="Franklin Gothic Book"/>
          <w:szCs w:val="24"/>
        </w:rPr>
        <w:t xml:space="preserve"> </w:t>
      </w:r>
    </w:p>
    <w:p w14:paraId="06E96817" w14:textId="77777777" w:rsidR="00E37334" w:rsidRPr="00A94E08" w:rsidRDefault="00E37334" w:rsidP="004E28CA">
      <w:pPr>
        <w:ind w:left="576"/>
        <w:jc w:val="both"/>
        <w:rPr>
          <w:rFonts w:ascii="Franklin Gothic Book" w:hAnsi="Franklin Gothic Book"/>
          <w:sz w:val="24"/>
          <w:szCs w:val="24"/>
        </w:rPr>
      </w:pPr>
    </w:p>
    <w:p w14:paraId="434AEA03" w14:textId="77777777" w:rsidR="00E37334" w:rsidRPr="00A94E08" w:rsidRDefault="00E37334" w:rsidP="004E28CA">
      <w:pPr>
        <w:tabs>
          <w:tab w:val="left" w:pos="540"/>
        </w:tabs>
        <w:ind w:left="576"/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 xml:space="preserve">All after-hours, </w:t>
      </w:r>
      <w:r w:rsidR="00B43DD9" w:rsidRPr="00A94E08">
        <w:rPr>
          <w:rFonts w:ascii="Franklin Gothic Book" w:hAnsi="Franklin Gothic Book"/>
          <w:sz w:val="24"/>
          <w:szCs w:val="24"/>
        </w:rPr>
        <w:t>weekend or statutory holiday</w:t>
      </w:r>
      <w:r w:rsidRPr="00A94E08">
        <w:rPr>
          <w:rFonts w:ascii="Franklin Gothic Book" w:hAnsi="Franklin Gothic Book"/>
          <w:sz w:val="24"/>
          <w:szCs w:val="24"/>
        </w:rPr>
        <w:t xml:space="preserve"> calls will be made to the </w:t>
      </w:r>
      <w:r w:rsidR="00C33384" w:rsidRPr="00A94E08">
        <w:rPr>
          <w:rFonts w:ascii="Franklin Gothic Book" w:hAnsi="Franklin Gothic Book"/>
          <w:sz w:val="24"/>
          <w:szCs w:val="24"/>
        </w:rPr>
        <w:t>Operations Centre</w:t>
      </w:r>
      <w:r w:rsidRPr="00A94E08">
        <w:rPr>
          <w:rFonts w:ascii="Franklin Gothic Book" w:hAnsi="Franklin Gothic Book"/>
          <w:sz w:val="24"/>
          <w:szCs w:val="24"/>
        </w:rPr>
        <w:t xml:space="preserve"> </w:t>
      </w:r>
      <w:r w:rsidR="00B43DD9" w:rsidRPr="00A94E08">
        <w:rPr>
          <w:rFonts w:ascii="Franklin Gothic Book" w:hAnsi="Franklin Gothic Book"/>
          <w:sz w:val="24"/>
          <w:szCs w:val="24"/>
        </w:rPr>
        <w:t>stand</w:t>
      </w:r>
      <w:r w:rsidRPr="00A94E08">
        <w:rPr>
          <w:rFonts w:ascii="Franklin Gothic Book" w:hAnsi="Franklin Gothic Book"/>
          <w:sz w:val="24"/>
          <w:szCs w:val="24"/>
        </w:rPr>
        <w:t>by personnel via Surrey Dispatch.</w:t>
      </w:r>
    </w:p>
    <w:p w14:paraId="2C003CA6" w14:textId="77777777" w:rsidR="00E37334" w:rsidRPr="00A94E08" w:rsidRDefault="00E37334" w:rsidP="004E28CA">
      <w:pPr>
        <w:tabs>
          <w:tab w:val="left" w:pos="540"/>
        </w:tabs>
        <w:ind w:left="576"/>
        <w:jc w:val="both"/>
        <w:rPr>
          <w:rFonts w:ascii="Franklin Gothic Book" w:hAnsi="Franklin Gothic Book"/>
          <w:sz w:val="24"/>
          <w:szCs w:val="24"/>
        </w:rPr>
      </w:pPr>
    </w:p>
    <w:p w14:paraId="202371B1" w14:textId="77777777" w:rsidR="00CC6AA0" w:rsidRPr="00A94E08" w:rsidRDefault="00CC6AA0">
      <w:pPr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br w:type="page"/>
      </w:r>
    </w:p>
    <w:p w14:paraId="0ACD4E6C" w14:textId="77777777" w:rsidR="00E37334" w:rsidRPr="00A94E08" w:rsidRDefault="00E37334" w:rsidP="004E28CA">
      <w:pPr>
        <w:ind w:left="576"/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lastRenderedPageBreak/>
        <w:t>The expected triggers for this Emergency Response Protocol are listed below:</w:t>
      </w:r>
    </w:p>
    <w:p w14:paraId="014644C7" w14:textId="77777777" w:rsidR="00E37334" w:rsidRPr="00A94E08" w:rsidRDefault="00E37334" w:rsidP="004E28CA">
      <w:pPr>
        <w:numPr>
          <w:ilvl w:val="0"/>
          <w:numId w:val="45"/>
        </w:numPr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 xml:space="preserve">Unsatisfactory bacterial results. </w:t>
      </w:r>
    </w:p>
    <w:p w14:paraId="7FC93AF7" w14:textId="77777777" w:rsidR="00E37334" w:rsidRPr="00A94E08" w:rsidRDefault="00E37334" w:rsidP="004E28CA">
      <w:pPr>
        <w:numPr>
          <w:ilvl w:val="0"/>
          <w:numId w:val="45"/>
        </w:numPr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>A resident’s report of bad smell, colour or taste.</w:t>
      </w:r>
    </w:p>
    <w:p w14:paraId="65E80A2B" w14:textId="77777777" w:rsidR="00E37334" w:rsidRPr="00A94E08" w:rsidRDefault="00E37334" w:rsidP="004E28CA">
      <w:pPr>
        <w:numPr>
          <w:ilvl w:val="0"/>
          <w:numId w:val="45"/>
        </w:numPr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>Environmental hazards or spills around the well.</w:t>
      </w:r>
    </w:p>
    <w:p w14:paraId="11DB0358" w14:textId="77777777" w:rsidR="00E37334" w:rsidRPr="00A94E08" w:rsidRDefault="00E37334" w:rsidP="004E28CA">
      <w:pPr>
        <w:numPr>
          <w:ilvl w:val="0"/>
          <w:numId w:val="45"/>
        </w:numPr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 xml:space="preserve">Motor </w:t>
      </w:r>
      <w:r w:rsidR="0057488B" w:rsidRPr="00A94E08">
        <w:rPr>
          <w:rFonts w:ascii="Franklin Gothic Book" w:hAnsi="Franklin Gothic Book"/>
          <w:sz w:val="24"/>
          <w:szCs w:val="24"/>
        </w:rPr>
        <w:t>v</w:t>
      </w:r>
      <w:r w:rsidRPr="00A94E08">
        <w:rPr>
          <w:rFonts w:ascii="Franklin Gothic Book" w:hAnsi="Franklin Gothic Book"/>
          <w:sz w:val="24"/>
          <w:szCs w:val="24"/>
        </w:rPr>
        <w:t xml:space="preserve">ehicle </w:t>
      </w:r>
      <w:r w:rsidR="0057488B" w:rsidRPr="00A94E08">
        <w:rPr>
          <w:rFonts w:ascii="Franklin Gothic Book" w:hAnsi="Franklin Gothic Book"/>
          <w:sz w:val="24"/>
          <w:szCs w:val="24"/>
        </w:rPr>
        <w:t>a</w:t>
      </w:r>
      <w:r w:rsidRPr="00A94E08">
        <w:rPr>
          <w:rFonts w:ascii="Franklin Gothic Book" w:hAnsi="Franklin Gothic Book"/>
          <w:sz w:val="24"/>
          <w:szCs w:val="24"/>
        </w:rPr>
        <w:t>ccident causing damages to the building or installations.</w:t>
      </w:r>
    </w:p>
    <w:p w14:paraId="1A1BF3C7" w14:textId="77777777" w:rsidR="00E37334" w:rsidRPr="00A94E08" w:rsidRDefault="00E37334" w:rsidP="004E28CA">
      <w:pPr>
        <w:numPr>
          <w:ilvl w:val="0"/>
          <w:numId w:val="45"/>
        </w:numPr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>Vandalism to the building or installations.</w:t>
      </w:r>
    </w:p>
    <w:p w14:paraId="3D63E499" w14:textId="77777777" w:rsidR="00E37334" w:rsidRPr="00A94E08" w:rsidRDefault="00E37334" w:rsidP="004E28CA">
      <w:pPr>
        <w:numPr>
          <w:ilvl w:val="0"/>
          <w:numId w:val="45"/>
        </w:numPr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>Pump failure.</w:t>
      </w:r>
    </w:p>
    <w:p w14:paraId="3C458A1D" w14:textId="77777777" w:rsidR="00E37334" w:rsidRPr="00A94E08" w:rsidRDefault="00E37334" w:rsidP="004E28CA">
      <w:pPr>
        <w:numPr>
          <w:ilvl w:val="0"/>
          <w:numId w:val="45"/>
        </w:numPr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>Breach of security.</w:t>
      </w:r>
    </w:p>
    <w:p w14:paraId="52D04DC8" w14:textId="77777777" w:rsidR="00E37334" w:rsidRPr="00A94E08" w:rsidRDefault="00E37334" w:rsidP="004E28CA">
      <w:pPr>
        <w:jc w:val="both"/>
        <w:rPr>
          <w:rFonts w:ascii="Franklin Gothic Book" w:hAnsi="Franklin Gothic Book"/>
          <w:sz w:val="24"/>
          <w:szCs w:val="24"/>
        </w:rPr>
      </w:pPr>
    </w:p>
    <w:p w14:paraId="1C44C3EE" w14:textId="77777777" w:rsidR="00E37334" w:rsidRPr="00A94E08" w:rsidRDefault="00E37334" w:rsidP="004E28CA">
      <w:pPr>
        <w:pStyle w:val="Heading2"/>
        <w:spacing w:before="0" w:after="0"/>
        <w:rPr>
          <w:rFonts w:ascii="Franklin Gothic Book" w:hAnsi="Franklin Gothic Book"/>
          <w:szCs w:val="24"/>
        </w:rPr>
      </w:pPr>
      <w:bookmarkStart w:id="18" w:name="_Toc350241918"/>
      <w:bookmarkStart w:id="19" w:name="_Toc405465773"/>
      <w:r w:rsidRPr="00A94E08">
        <w:rPr>
          <w:rFonts w:ascii="Franklin Gothic Book" w:hAnsi="Franklin Gothic Book"/>
          <w:szCs w:val="24"/>
        </w:rPr>
        <w:t>CORRECTIVE MEASURES AND MAINTENANCE</w:t>
      </w:r>
      <w:bookmarkEnd w:id="18"/>
      <w:bookmarkEnd w:id="19"/>
    </w:p>
    <w:p w14:paraId="151D45E0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ind w:left="576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The facility is inspected weekly and the filters are changed when they have been in use for three months or if the discharge flow</w:t>
      </w:r>
      <w:r w:rsidR="008D6AD8" w:rsidRPr="00A94E08">
        <w:rPr>
          <w:rFonts w:ascii="Franklin Gothic Book" w:hAnsi="Franklin Gothic Book"/>
          <w:szCs w:val="24"/>
        </w:rPr>
        <w:t xml:space="preserve"> drops to 30 </w:t>
      </w:r>
      <w:r w:rsidR="004A627A" w:rsidRPr="00A94E08">
        <w:rPr>
          <w:rFonts w:ascii="Franklin Gothic Book" w:hAnsi="Franklin Gothic Book"/>
          <w:szCs w:val="24"/>
        </w:rPr>
        <w:t>liters</w:t>
      </w:r>
      <w:r w:rsidR="008D6AD8" w:rsidRPr="00A94E08">
        <w:rPr>
          <w:rFonts w:ascii="Franklin Gothic Book" w:hAnsi="Franklin Gothic Book"/>
          <w:szCs w:val="24"/>
        </w:rPr>
        <w:t xml:space="preserve"> a minute.</w:t>
      </w:r>
    </w:p>
    <w:p w14:paraId="1F0E4FA2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ind w:left="576"/>
        <w:rPr>
          <w:rFonts w:ascii="Franklin Gothic Book" w:hAnsi="Franklin Gothic Book"/>
          <w:szCs w:val="24"/>
        </w:rPr>
      </w:pPr>
    </w:p>
    <w:p w14:paraId="0311C89B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ind w:left="576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The ultraviolet lamp used in the disinfection unit is replaced annually.</w:t>
      </w:r>
    </w:p>
    <w:p w14:paraId="5C49921D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ind w:left="576"/>
        <w:rPr>
          <w:rFonts w:ascii="Franklin Gothic Book" w:hAnsi="Franklin Gothic Book"/>
          <w:szCs w:val="24"/>
        </w:rPr>
      </w:pPr>
    </w:p>
    <w:p w14:paraId="0D773809" w14:textId="77777777" w:rsidR="00E37334" w:rsidRPr="00A94E08" w:rsidRDefault="00E37334" w:rsidP="004E28CA">
      <w:pPr>
        <w:tabs>
          <w:tab w:val="left" w:pos="540"/>
        </w:tabs>
        <w:ind w:left="576"/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 xml:space="preserve">When dealing with a possible problem with the water quality of the Whonnock </w:t>
      </w:r>
      <w:r w:rsidR="00F8727B" w:rsidRPr="00A94E08">
        <w:rPr>
          <w:rFonts w:ascii="Franklin Gothic Book" w:hAnsi="Franklin Gothic Book"/>
          <w:sz w:val="24"/>
          <w:szCs w:val="24"/>
        </w:rPr>
        <w:t>well</w:t>
      </w:r>
      <w:r w:rsidRPr="00A94E08">
        <w:rPr>
          <w:rFonts w:ascii="Franklin Gothic Book" w:hAnsi="Franklin Gothic Book"/>
          <w:sz w:val="24"/>
          <w:szCs w:val="24"/>
        </w:rPr>
        <w:t>, the following steps are followed by staff:</w:t>
      </w:r>
    </w:p>
    <w:p w14:paraId="31AD5F0D" w14:textId="77777777" w:rsidR="00E37334" w:rsidRPr="00A94E08" w:rsidRDefault="00E37334" w:rsidP="004E28CA">
      <w:pPr>
        <w:ind w:left="576"/>
        <w:jc w:val="both"/>
        <w:rPr>
          <w:rFonts w:ascii="Franklin Gothic Book" w:hAnsi="Franklin Gothic Book"/>
          <w:sz w:val="24"/>
          <w:szCs w:val="24"/>
        </w:rPr>
      </w:pPr>
    </w:p>
    <w:p w14:paraId="63244EE3" w14:textId="77777777" w:rsidR="00E37334" w:rsidRPr="00A94E08" w:rsidRDefault="00E37334" w:rsidP="004E28CA">
      <w:pPr>
        <w:pStyle w:val="BodyText"/>
        <w:numPr>
          <w:ilvl w:val="0"/>
          <w:numId w:val="38"/>
        </w:numPr>
        <w:tabs>
          <w:tab w:val="clear" w:pos="360"/>
          <w:tab w:val="clear" w:pos="720"/>
          <w:tab w:val="clear" w:pos="1440"/>
          <w:tab w:val="clear" w:pos="6390"/>
          <w:tab w:val="clear" w:pos="7200"/>
          <w:tab w:val="num" w:pos="936"/>
        </w:tabs>
        <w:spacing w:after="0"/>
        <w:ind w:left="936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Turn off the system and post outside one of the notifications </w:t>
      </w:r>
      <w:r w:rsidR="00007EB6" w:rsidRPr="00A94E08">
        <w:rPr>
          <w:rFonts w:ascii="Franklin Gothic Book" w:hAnsi="Franklin Gothic Book"/>
          <w:szCs w:val="24"/>
        </w:rPr>
        <w:t>“W</w:t>
      </w:r>
      <w:r w:rsidRPr="00A94E08">
        <w:rPr>
          <w:rFonts w:ascii="Franklin Gothic Book" w:hAnsi="Franklin Gothic Book"/>
          <w:szCs w:val="24"/>
        </w:rPr>
        <w:t>ell shut down due to a bad sample</w:t>
      </w:r>
      <w:r w:rsidR="00820B0A" w:rsidRPr="00A94E08">
        <w:rPr>
          <w:rFonts w:ascii="Franklin Gothic Book" w:hAnsi="Franklin Gothic Book"/>
          <w:szCs w:val="24"/>
        </w:rPr>
        <w:t>”</w:t>
      </w:r>
      <w:r w:rsidRPr="00A94E08">
        <w:rPr>
          <w:rFonts w:ascii="Franklin Gothic Book" w:hAnsi="Franklin Gothic Book"/>
          <w:szCs w:val="24"/>
        </w:rPr>
        <w:t xml:space="preserve"> or</w:t>
      </w:r>
      <w:r w:rsidR="00B749B6" w:rsidRPr="00A94E08">
        <w:rPr>
          <w:rFonts w:ascii="Franklin Gothic Book" w:hAnsi="Franklin Gothic Book"/>
          <w:szCs w:val="24"/>
        </w:rPr>
        <w:t>,</w:t>
      </w:r>
      <w:r w:rsidRPr="00A94E08">
        <w:rPr>
          <w:rFonts w:ascii="Franklin Gothic Book" w:hAnsi="Franklin Gothic Book"/>
          <w:szCs w:val="24"/>
        </w:rPr>
        <w:t xml:space="preserve"> </w:t>
      </w:r>
      <w:r w:rsidR="00820B0A" w:rsidRPr="00A94E08">
        <w:rPr>
          <w:rFonts w:ascii="Franklin Gothic Book" w:hAnsi="Franklin Gothic Book"/>
          <w:szCs w:val="24"/>
        </w:rPr>
        <w:t>“</w:t>
      </w:r>
      <w:r w:rsidRPr="00A94E08">
        <w:rPr>
          <w:rFonts w:ascii="Franklin Gothic Book" w:hAnsi="Franklin Gothic Book"/>
          <w:szCs w:val="24"/>
        </w:rPr>
        <w:t>due to maintenance</w:t>
      </w:r>
      <w:r w:rsidR="00C15C19" w:rsidRPr="00A94E08">
        <w:rPr>
          <w:rFonts w:ascii="Franklin Gothic Book" w:hAnsi="Franklin Gothic Book"/>
          <w:szCs w:val="24"/>
        </w:rPr>
        <w:t>.”</w:t>
      </w:r>
    </w:p>
    <w:p w14:paraId="02F33A27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ind w:left="576"/>
        <w:rPr>
          <w:rFonts w:ascii="Franklin Gothic Book" w:hAnsi="Franklin Gothic Book"/>
          <w:szCs w:val="24"/>
        </w:rPr>
      </w:pPr>
    </w:p>
    <w:p w14:paraId="480A9BEC" w14:textId="77777777" w:rsidR="00E37334" w:rsidRPr="00A94E08" w:rsidRDefault="00E37334" w:rsidP="004E28CA">
      <w:pPr>
        <w:pStyle w:val="BodyText"/>
        <w:numPr>
          <w:ilvl w:val="0"/>
          <w:numId w:val="38"/>
        </w:numPr>
        <w:tabs>
          <w:tab w:val="clear" w:pos="360"/>
          <w:tab w:val="clear" w:pos="720"/>
          <w:tab w:val="clear" w:pos="1440"/>
          <w:tab w:val="clear" w:pos="6390"/>
          <w:tab w:val="clear" w:pos="7200"/>
          <w:tab w:val="num" w:pos="936"/>
        </w:tabs>
        <w:spacing w:after="0"/>
        <w:ind w:left="936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Inspect the integrity of the system (ensuring that nothing was tampered with or changed).</w:t>
      </w:r>
    </w:p>
    <w:p w14:paraId="5A0C7797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ind w:left="576"/>
        <w:rPr>
          <w:rFonts w:ascii="Franklin Gothic Book" w:hAnsi="Franklin Gothic Book"/>
          <w:szCs w:val="24"/>
        </w:rPr>
      </w:pPr>
    </w:p>
    <w:p w14:paraId="2B54B7F2" w14:textId="77777777" w:rsidR="00E37334" w:rsidRPr="00A94E08" w:rsidRDefault="00E37334" w:rsidP="004E28CA">
      <w:pPr>
        <w:pStyle w:val="BodyText"/>
        <w:numPr>
          <w:ilvl w:val="0"/>
          <w:numId w:val="38"/>
        </w:numPr>
        <w:tabs>
          <w:tab w:val="clear" w:pos="360"/>
          <w:tab w:val="clear" w:pos="720"/>
          <w:tab w:val="clear" w:pos="1440"/>
          <w:tab w:val="clear" w:pos="6390"/>
          <w:tab w:val="clear" w:pos="7200"/>
          <w:tab w:val="num" w:pos="936"/>
        </w:tabs>
        <w:spacing w:after="0"/>
        <w:ind w:left="936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Check the operation of the </w:t>
      </w:r>
      <w:r w:rsidR="004D3EC6" w:rsidRPr="00A94E08">
        <w:rPr>
          <w:rFonts w:ascii="Franklin Gothic Book" w:hAnsi="Franklin Gothic Book"/>
          <w:szCs w:val="24"/>
        </w:rPr>
        <w:t>ultraviolet</w:t>
      </w:r>
      <w:r w:rsidRPr="00A94E08">
        <w:rPr>
          <w:rFonts w:ascii="Franklin Gothic Book" w:hAnsi="Franklin Gothic Book"/>
          <w:szCs w:val="24"/>
        </w:rPr>
        <w:t xml:space="preserve"> disinfection, filtration, </w:t>
      </w:r>
      <w:r w:rsidR="004D3EC6" w:rsidRPr="00A94E08">
        <w:rPr>
          <w:rFonts w:ascii="Franklin Gothic Book" w:hAnsi="Franklin Gothic Book"/>
          <w:szCs w:val="24"/>
        </w:rPr>
        <w:t>hoses</w:t>
      </w:r>
      <w:r w:rsidRPr="00A94E08">
        <w:rPr>
          <w:rFonts w:ascii="Franklin Gothic Book" w:hAnsi="Franklin Gothic Book"/>
          <w:szCs w:val="24"/>
        </w:rPr>
        <w:t xml:space="preserve"> or any other mechanical components.</w:t>
      </w:r>
    </w:p>
    <w:p w14:paraId="6C217B74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ind w:left="576"/>
        <w:rPr>
          <w:rFonts w:ascii="Franklin Gothic Book" w:hAnsi="Franklin Gothic Book"/>
          <w:szCs w:val="24"/>
        </w:rPr>
      </w:pPr>
    </w:p>
    <w:p w14:paraId="5B8A085A" w14:textId="77777777" w:rsidR="00E37334" w:rsidRPr="00A94E08" w:rsidRDefault="00E37334" w:rsidP="004E28CA">
      <w:pPr>
        <w:pStyle w:val="BodyText"/>
        <w:numPr>
          <w:ilvl w:val="0"/>
          <w:numId w:val="38"/>
        </w:numPr>
        <w:tabs>
          <w:tab w:val="clear" w:pos="360"/>
          <w:tab w:val="clear" w:pos="720"/>
          <w:tab w:val="clear" w:pos="1440"/>
          <w:tab w:val="clear" w:pos="6390"/>
          <w:tab w:val="clear" w:pos="7200"/>
          <w:tab w:val="num" w:pos="936"/>
        </w:tabs>
        <w:spacing w:after="0"/>
        <w:ind w:left="936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Once the defective condition has been located and resolved or repaired, the </w:t>
      </w:r>
      <w:r w:rsidR="00C33384" w:rsidRPr="00A94E08">
        <w:rPr>
          <w:rFonts w:ascii="Franklin Gothic Book" w:hAnsi="Franklin Gothic Book"/>
          <w:szCs w:val="24"/>
        </w:rPr>
        <w:t>Operations Centre</w:t>
      </w:r>
      <w:r w:rsidRPr="00A94E08">
        <w:rPr>
          <w:rFonts w:ascii="Franklin Gothic Book" w:hAnsi="Franklin Gothic Book"/>
          <w:szCs w:val="24"/>
        </w:rPr>
        <w:t xml:space="preserve"> Water</w:t>
      </w:r>
      <w:r w:rsidR="00007EB6" w:rsidRPr="00A94E08">
        <w:rPr>
          <w:rFonts w:ascii="Franklin Gothic Book" w:hAnsi="Franklin Gothic Book"/>
          <w:szCs w:val="24"/>
        </w:rPr>
        <w:t>works</w:t>
      </w:r>
      <w:r w:rsidRPr="00A94E08">
        <w:rPr>
          <w:rFonts w:ascii="Franklin Gothic Book" w:hAnsi="Franklin Gothic Book"/>
          <w:szCs w:val="24"/>
        </w:rPr>
        <w:t xml:space="preserve"> </w:t>
      </w:r>
      <w:r w:rsidR="00007EB6" w:rsidRPr="00A94E08">
        <w:rPr>
          <w:rFonts w:ascii="Franklin Gothic Book" w:hAnsi="Franklin Gothic Book"/>
          <w:szCs w:val="24"/>
        </w:rPr>
        <w:t>section</w:t>
      </w:r>
      <w:r w:rsidRPr="00A94E08">
        <w:rPr>
          <w:rFonts w:ascii="Franklin Gothic Book" w:hAnsi="Franklin Gothic Book"/>
          <w:szCs w:val="24"/>
        </w:rPr>
        <w:t xml:space="preserve"> will collect three separate samples on the following Monday, Tuesday and Wednesday to be sent to the </w:t>
      </w:r>
      <w:r w:rsidR="00C15C19" w:rsidRPr="00A94E08">
        <w:rPr>
          <w:rFonts w:ascii="Franklin Gothic Book" w:hAnsi="Franklin Gothic Book"/>
          <w:szCs w:val="24"/>
        </w:rPr>
        <w:t xml:space="preserve">Metro Vancouver Water Department laboratory </w:t>
      </w:r>
      <w:r w:rsidRPr="00A94E08">
        <w:rPr>
          <w:rFonts w:ascii="Franklin Gothic Book" w:hAnsi="Franklin Gothic Book"/>
          <w:szCs w:val="24"/>
        </w:rPr>
        <w:t>for analysis.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 xml:space="preserve">If all three analyses return within acceptable limits, </w:t>
      </w:r>
      <w:r w:rsidR="00007EB6" w:rsidRPr="00A94E08">
        <w:rPr>
          <w:rFonts w:ascii="Franklin Gothic Book" w:hAnsi="Franklin Gothic Book"/>
          <w:szCs w:val="24"/>
        </w:rPr>
        <w:t>FHA</w:t>
      </w:r>
      <w:r w:rsidRPr="00A94E08">
        <w:rPr>
          <w:rFonts w:ascii="Franklin Gothic Book" w:hAnsi="Franklin Gothic Book"/>
          <w:szCs w:val="24"/>
        </w:rPr>
        <w:t xml:space="preserve"> will be notified and, with their agreement, the system can be reactivated and the warning signs removed.</w:t>
      </w:r>
    </w:p>
    <w:p w14:paraId="596F3E3C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ind w:left="576"/>
        <w:rPr>
          <w:rFonts w:ascii="Franklin Gothic Book" w:hAnsi="Franklin Gothic Book"/>
          <w:szCs w:val="24"/>
        </w:rPr>
      </w:pPr>
    </w:p>
    <w:p w14:paraId="1BB35FF6" w14:textId="77777777" w:rsidR="00E37334" w:rsidRPr="00A94E08" w:rsidRDefault="00E37334" w:rsidP="004E28CA">
      <w:pPr>
        <w:pStyle w:val="BodyText"/>
        <w:numPr>
          <w:ilvl w:val="0"/>
          <w:numId w:val="38"/>
        </w:numPr>
        <w:tabs>
          <w:tab w:val="clear" w:pos="360"/>
          <w:tab w:val="clear" w:pos="720"/>
          <w:tab w:val="clear" w:pos="1440"/>
          <w:tab w:val="clear" w:pos="6390"/>
          <w:tab w:val="clear" w:pos="7200"/>
          <w:tab w:val="num" w:pos="936"/>
        </w:tabs>
        <w:spacing w:after="0"/>
        <w:ind w:left="936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If any of the lab results continue to read as unacceptable</w:t>
      </w:r>
      <w:r w:rsidR="0060189B" w:rsidRPr="00A94E08">
        <w:rPr>
          <w:rFonts w:ascii="Franklin Gothic Book" w:hAnsi="Franklin Gothic Book"/>
          <w:szCs w:val="24"/>
        </w:rPr>
        <w:t xml:space="preserve"> and</w:t>
      </w:r>
      <w:r w:rsidRPr="00A94E08">
        <w:rPr>
          <w:rFonts w:ascii="Franklin Gothic Book" w:hAnsi="Franklin Gothic Book"/>
          <w:szCs w:val="24"/>
        </w:rPr>
        <w:t xml:space="preserve"> no remedial measures are effective, the </w:t>
      </w:r>
      <w:r w:rsidR="00007EB6" w:rsidRPr="00A94E08">
        <w:rPr>
          <w:rFonts w:ascii="Franklin Gothic Book" w:hAnsi="Franklin Gothic Book"/>
          <w:szCs w:val="24"/>
        </w:rPr>
        <w:t xml:space="preserve">FHA </w:t>
      </w:r>
      <w:r w:rsidRPr="00A94E08">
        <w:rPr>
          <w:rFonts w:ascii="Franklin Gothic Book" w:hAnsi="Franklin Gothic Book"/>
          <w:szCs w:val="24"/>
        </w:rPr>
        <w:t>must be informed.</w:t>
      </w:r>
    </w:p>
    <w:p w14:paraId="4B7523E1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ind w:left="576"/>
        <w:rPr>
          <w:rFonts w:ascii="Franklin Gothic Book" w:hAnsi="Franklin Gothic Book"/>
          <w:szCs w:val="24"/>
        </w:rPr>
      </w:pPr>
    </w:p>
    <w:p w14:paraId="67EE3B76" w14:textId="77777777" w:rsidR="00E37334" w:rsidRPr="00A94E08" w:rsidRDefault="00E37334" w:rsidP="004E28CA">
      <w:pPr>
        <w:pStyle w:val="BodyText"/>
        <w:numPr>
          <w:ilvl w:val="0"/>
          <w:numId w:val="38"/>
        </w:numPr>
        <w:tabs>
          <w:tab w:val="clear" w:pos="360"/>
          <w:tab w:val="clear" w:pos="720"/>
          <w:tab w:val="clear" w:pos="1440"/>
          <w:tab w:val="clear" w:pos="6390"/>
          <w:tab w:val="clear" w:pos="7200"/>
          <w:tab w:val="num" w:pos="936"/>
        </w:tabs>
        <w:spacing w:after="0"/>
        <w:ind w:left="936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When an isolated report outside of routine water testing occurs (i.e. residents report bad smell, colour, taste or high turbidity), the above protocol will be immediately activated.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="00715130" w:rsidRPr="00A94E08">
        <w:rPr>
          <w:rFonts w:ascii="Franklin Gothic Book" w:hAnsi="Franklin Gothic Book"/>
          <w:szCs w:val="24"/>
        </w:rPr>
        <w:t xml:space="preserve">The </w:t>
      </w:r>
      <w:r w:rsidR="00C33384" w:rsidRPr="00A94E08">
        <w:rPr>
          <w:rFonts w:ascii="Franklin Gothic Book" w:hAnsi="Franklin Gothic Book"/>
          <w:szCs w:val="24"/>
        </w:rPr>
        <w:t>Operations Centre</w:t>
      </w:r>
      <w:r w:rsidR="00C15C19" w:rsidRPr="00A94E08">
        <w:rPr>
          <w:rFonts w:ascii="Franklin Gothic Book" w:hAnsi="Franklin Gothic Book"/>
          <w:szCs w:val="24"/>
        </w:rPr>
        <w:t xml:space="preserve"> Waterworks section </w:t>
      </w:r>
      <w:r w:rsidRPr="00A94E08">
        <w:rPr>
          <w:rFonts w:ascii="Franklin Gothic Book" w:hAnsi="Franklin Gothic Book"/>
          <w:szCs w:val="24"/>
        </w:rPr>
        <w:t xml:space="preserve">will collect a sample to be sent to the Metro Vancouver Water Department </w:t>
      </w:r>
      <w:r w:rsidR="00C15C19" w:rsidRPr="00A94E08">
        <w:rPr>
          <w:rFonts w:ascii="Franklin Gothic Book" w:hAnsi="Franklin Gothic Book"/>
          <w:szCs w:val="24"/>
        </w:rPr>
        <w:t xml:space="preserve">laboratory </w:t>
      </w:r>
      <w:r w:rsidRPr="00A94E08">
        <w:rPr>
          <w:rFonts w:ascii="Franklin Gothic Book" w:hAnsi="Franklin Gothic Book"/>
          <w:szCs w:val="24"/>
        </w:rPr>
        <w:t>for analysis.</w:t>
      </w:r>
    </w:p>
    <w:p w14:paraId="396C1E12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ind w:left="576"/>
        <w:rPr>
          <w:rFonts w:ascii="Franklin Gothic Book" w:hAnsi="Franklin Gothic Book"/>
          <w:szCs w:val="24"/>
        </w:rPr>
      </w:pPr>
    </w:p>
    <w:p w14:paraId="03CA6A37" w14:textId="77777777" w:rsidR="00E37334" w:rsidRPr="00A94E08" w:rsidRDefault="00E37334" w:rsidP="004E28CA">
      <w:pPr>
        <w:pStyle w:val="BodyText"/>
        <w:numPr>
          <w:ilvl w:val="0"/>
          <w:numId w:val="38"/>
        </w:numPr>
        <w:tabs>
          <w:tab w:val="clear" w:pos="360"/>
          <w:tab w:val="clear" w:pos="720"/>
          <w:tab w:val="clear" w:pos="1440"/>
          <w:tab w:val="clear" w:pos="6390"/>
          <w:tab w:val="clear" w:pos="7200"/>
          <w:tab w:val="num" w:pos="936"/>
        </w:tabs>
        <w:spacing w:after="0"/>
        <w:ind w:left="936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No action required in case of power failure: there is no water dispensed when the power is out.</w:t>
      </w:r>
    </w:p>
    <w:p w14:paraId="07597303" w14:textId="77777777" w:rsidR="00E37334" w:rsidRPr="00A94E08" w:rsidRDefault="00E37334" w:rsidP="004E28CA">
      <w:pPr>
        <w:pStyle w:val="BodyText"/>
        <w:tabs>
          <w:tab w:val="clear" w:pos="720"/>
          <w:tab w:val="clear" w:pos="1440"/>
          <w:tab w:val="clear" w:pos="6390"/>
          <w:tab w:val="clear" w:pos="7200"/>
        </w:tabs>
        <w:spacing w:after="0"/>
        <w:rPr>
          <w:rFonts w:ascii="Franklin Gothic Book" w:hAnsi="Franklin Gothic Book"/>
          <w:szCs w:val="24"/>
        </w:rPr>
      </w:pPr>
    </w:p>
    <w:p w14:paraId="0D9DE1F5" w14:textId="77777777" w:rsidR="004D3EC6" w:rsidRPr="00A94E08" w:rsidRDefault="004D3EC6">
      <w:pPr>
        <w:rPr>
          <w:rFonts w:ascii="Franklin Gothic Book" w:hAnsi="Franklin Gothic Book"/>
          <w:b/>
          <w:sz w:val="24"/>
          <w:szCs w:val="24"/>
        </w:rPr>
      </w:pPr>
      <w:r w:rsidRPr="00A94E08">
        <w:rPr>
          <w:rFonts w:ascii="Franklin Gothic Book" w:hAnsi="Franklin Gothic Book"/>
          <w:szCs w:val="24"/>
        </w:rPr>
        <w:br w:type="page"/>
      </w:r>
    </w:p>
    <w:p w14:paraId="7CF21964" w14:textId="77777777" w:rsidR="00E37334" w:rsidRPr="00A94E08" w:rsidRDefault="00E37334" w:rsidP="004E28CA">
      <w:pPr>
        <w:pStyle w:val="Heading2"/>
        <w:spacing w:before="0" w:after="0"/>
        <w:rPr>
          <w:rFonts w:ascii="Franklin Gothic Book" w:hAnsi="Franklin Gothic Book"/>
          <w:szCs w:val="24"/>
        </w:rPr>
      </w:pPr>
      <w:bookmarkStart w:id="20" w:name="_Toc350241919"/>
      <w:bookmarkStart w:id="21" w:name="_Toc405465774"/>
      <w:r w:rsidRPr="00A94E08">
        <w:rPr>
          <w:rFonts w:ascii="Franklin Gothic Book" w:hAnsi="Franklin Gothic Book"/>
          <w:szCs w:val="24"/>
        </w:rPr>
        <w:lastRenderedPageBreak/>
        <w:t>WATER QUALITY SAMPLING AND MONITORING</w:t>
      </w:r>
      <w:bookmarkEnd w:id="20"/>
      <w:bookmarkEnd w:id="21"/>
    </w:p>
    <w:p w14:paraId="6EC503AB" w14:textId="60AA60EA" w:rsidR="001C546B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Samples are taken weekly by the </w:t>
      </w:r>
      <w:r w:rsidR="00F444A0" w:rsidRPr="00A94E08">
        <w:rPr>
          <w:rFonts w:ascii="Franklin Gothic Book" w:hAnsi="Franklin Gothic Book"/>
          <w:szCs w:val="24"/>
        </w:rPr>
        <w:t>City</w:t>
      </w:r>
      <w:r w:rsidR="00F50069" w:rsidRPr="00A94E08">
        <w:rPr>
          <w:rFonts w:ascii="Franklin Gothic Book" w:hAnsi="Franklin Gothic Book"/>
          <w:szCs w:val="24"/>
        </w:rPr>
        <w:t xml:space="preserve"> of Maple Ridge</w:t>
      </w:r>
      <w:r w:rsidRPr="00A94E08">
        <w:rPr>
          <w:rFonts w:ascii="Franklin Gothic Book" w:hAnsi="Franklin Gothic Book"/>
          <w:szCs w:val="24"/>
        </w:rPr>
        <w:t xml:space="preserve">’s Operations Department staff and sent to the </w:t>
      </w:r>
      <w:r w:rsidR="00C15C19" w:rsidRPr="00A94E08">
        <w:rPr>
          <w:rFonts w:ascii="Franklin Gothic Book" w:hAnsi="Franklin Gothic Book"/>
          <w:szCs w:val="24"/>
        </w:rPr>
        <w:t xml:space="preserve">Metro Vancouver Water Department laboratory </w:t>
      </w:r>
      <w:r w:rsidRPr="00A94E08">
        <w:rPr>
          <w:rFonts w:ascii="Franklin Gothic Book" w:hAnsi="Franklin Gothic Book"/>
          <w:szCs w:val="24"/>
        </w:rPr>
        <w:t>for analysis.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 xml:space="preserve">The </w:t>
      </w:r>
      <w:r w:rsidR="00C15C19" w:rsidRPr="00A94E08">
        <w:rPr>
          <w:rFonts w:ascii="Franklin Gothic Book" w:hAnsi="Franklin Gothic Book"/>
          <w:szCs w:val="24"/>
        </w:rPr>
        <w:t xml:space="preserve">Metro Vancouver Water Department laboratory </w:t>
      </w:r>
      <w:r w:rsidRPr="00A94E08">
        <w:rPr>
          <w:rFonts w:ascii="Franklin Gothic Book" w:hAnsi="Franklin Gothic Book"/>
          <w:szCs w:val="24"/>
        </w:rPr>
        <w:t xml:space="preserve">sends the results to the </w:t>
      </w:r>
      <w:r w:rsidR="00F444A0" w:rsidRPr="00A94E08">
        <w:rPr>
          <w:rFonts w:ascii="Franklin Gothic Book" w:hAnsi="Franklin Gothic Book"/>
          <w:szCs w:val="24"/>
        </w:rPr>
        <w:t>City</w:t>
      </w:r>
      <w:r w:rsidR="00F50069" w:rsidRPr="00A94E08">
        <w:rPr>
          <w:rFonts w:ascii="Franklin Gothic Book" w:hAnsi="Franklin Gothic Book"/>
          <w:szCs w:val="24"/>
        </w:rPr>
        <w:t xml:space="preserve"> of Maple Ridge</w:t>
      </w:r>
      <w:r w:rsidRPr="00A94E08">
        <w:rPr>
          <w:rFonts w:ascii="Franklin Gothic Book" w:hAnsi="Franklin Gothic Book"/>
          <w:szCs w:val="24"/>
        </w:rPr>
        <w:t xml:space="preserve"> and the FHA by </w:t>
      </w:r>
      <w:r w:rsidR="00BF22E7" w:rsidRPr="00A94E08">
        <w:rPr>
          <w:rFonts w:ascii="Franklin Gothic Book" w:hAnsi="Franklin Gothic Book"/>
          <w:szCs w:val="24"/>
        </w:rPr>
        <w:t>email</w:t>
      </w:r>
      <w:r w:rsidRPr="00A94E08">
        <w:rPr>
          <w:rFonts w:ascii="Franklin Gothic Book" w:hAnsi="Franklin Gothic Book"/>
          <w:szCs w:val="24"/>
        </w:rPr>
        <w:t xml:space="preserve"> (these results are fully tabulated for </w:t>
      </w:r>
      <w:r w:rsidR="008D6AD8" w:rsidRPr="00A94E08">
        <w:rPr>
          <w:rFonts w:ascii="Franklin Gothic Book" w:hAnsi="Franklin Gothic Book"/>
          <w:szCs w:val="24"/>
        </w:rPr>
        <w:t>20</w:t>
      </w:r>
      <w:r w:rsidR="00724198">
        <w:rPr>
          <w:rFonts w:ascii="Franklin Gothic Book" w:hAnsi="Franklin Gothic Book"/>
          <w:szCs w:val="24"/>
        </w:rPr>
        <w:t>19</w:t>
      </w:r>
      <w:r w:rsidRPr="00A94E08">
        <w:rPr>
          <w:rFonts w:ascii="Franklin Gothic Book" w:hAnsi="Franklin Gothic Book"/>
          <w:szCs w:val="24"/>
        </w:rPr>
        <w:t xml:space="preserve"> in Appendix </w:t>
      </w:r>
      <w:r w:rsidR="00AD70B4" w:rsidRPr="00A94E08">
        <w:rPr>
          <w:rFonts w:ascii="Franklin Gothic Book" w:hAnsi="Franklin Gothic Book"/>
          <w:szCs w:val="24"/>
        </w:rPr>
        <w:t>C</w:t>
      </w:r>
      <w:r w:rsidRPr="00A94E08">
        <w:rPr>
          <w:rFonts w:ascii="Franklin Gothic Book" w:hAnsi="Franklin Gothic Book"/>
          <w:szCs w:val="24"/>
        </w:rPr>
        <w:t>).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</w:p>
    <w:p w14:paraId="172A9828" w14:textId="77777777" w:rsidR="00C15C19" w:rsidRPr="00A94E08" w:rsidRDefault="00C15C19" w:rsidP="004E28CA">
      <w:pPr>
        <w:pStyle w:val="BodyTextIndent"/>
        <w:spacing w:after="0"/>
        <w:rPr>
          <w:rFonts w:ascii="Franklin Gothic Book" w:hAnsi="Franklin Gothic Book"/>
          <w:szCs w:val="24"/>
        </w:rPr>
      </w:pPr>
    </w:p>
    <w:p w14:paraId="581BF2B3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In addition, </w:t>
      </w:r>
      <w:r w:rsidR="00B13812" w:rsidRPr="00A94E08">
        <w:rPr>
          <w:rFonts w:ascii="Franklin Gothic Book" w:hAnsi="Franklin Gothic Book"/>
          <w:szCs w:val="24"/>
        </w:rPr>
        <w:t xml:space="preserve">an </w:t>
      </w:r>
      <w:r w:rsidRPr="00A94E08">
        <w:rPr>
          <w:rFonts w:ascii="Franklin Gothic Book" w:hAnsi="Franklin Gothic Book"/>
          <w:szCs w:val="24"/>
        </w:rPr>
        <w:t>annual water chemical analysis is performed.</w:t>
      </w:r>
      <w:r w:rsidR="00B13812" w:rsidRPr="00A94E08">
        <w:rPr>
          <w:rFonts w:ascii="Franklin Gothic Book" w:hAnsi="Franklin Gothic Book"/>
          <w:szCs w:val="24"/>
        </w:rPr>
        <w:t xml:space="preserve"> </w:t>
      </w:r>
      <w:r w:rsidR="001C546B" w:rsidRPr="00A94E08">
        <w:rPr>
          <w:rFonts w:ascii="Franklin Gothic Book" w:hAnsi="Franklin Gothic Book"/>
          <w:szCs w:val="24"/>
        </w:rPr>
        <w:t xml:space="preserve">For this annual analysis, </w:t>
      </w:r>
      <w:r w:rsidRPr="00A94E08">
        <w:rPr>
          <w:rFonts w:ascii="Franklin Gothic Book" w:hAnsi="Franklin Gothic Book"/>
          <w:szCs w:val="24"/>
        </w:rPr>
        <w:t xml:space="preserve">the </w:t>
      </w:r>
      <w:r w:rsidR="00F444A0" w:rsidRPr="00A94E08">
        <w:rPr>
          <w:rFonts w:ascii="Franklin Gothic Book" w:hAnsi="Franklin Gothic Book"/>
          <w:szCs w:val="24"/>
        </w:rPr>
        <w:t>City</w:t>
      </w:r>
      <w:r w:rsidR="00F50069" w:rsidRPr="00A94E08">
        <w:rPr>
          <w:rFonts w:ascii="Franklin Gothic Book" w:hAnsi="Franklin Gothic Book"/>
          <w:szCs w:val="24"/>
        </w:rPr>
        <w:t xml:space="preserve"> of Maple Ridge</w:t>
      </w:r>
      <w:r w:rsidRPr="00A94E08">
        <w:rPr>
          <w:rFonts w:ascii="Franklin Gothic Book" w:hAnsi="Franklin Gothic Book"/>
          <w:szCs w:val="24"/>
        </w:rPr>
        <w:t xml:space="preserve"> </w:t>
      </w:r>
      <w:r w:rsidR="00B13812" w:rsidRPr="00A94E08">
        <w:rPr>
          <w:rFonts w:ascii="Franklin Gothic Book" w:hAnsi="Franklin Gothic Book"/>
          <w:szCs w:val="24"/>
        </w:rPr>
        <w:t>uses a laboratory that can provide</w:t>
      </w:r>
      <w:r w:rsidRPr="00A94E08">
        <w:rPr>
          <w:rFonts w:ascii="Franklin Gothic Book" w:hAnsi="Franklin Gothic Book"/>
          <w:szCs w:val="24"/>
        </w:rPr>
        <w:t xml:space="preserve"> </w:t>
      </w:r>
      <w:r w:rsidR="00B13812" w:rsidRPr="00A94E08">
        <w:rPr>
          <w:rFonts w:ascii="Franklin Gothic Book" w:hAnsi="Franklin Gothic Book"/>
          <w:szCs w:val="24"/>
        </w:rPr>
        <w:t>the necessary accuracy</w:t>
      </w:r>
      <w:r w:rsidRPr="00A94E08">
        <w:rPr>
          <w:rFonts w:ascii="Franklin Gothic Book" w:hAnsi="Franklin Gothic Book"/>
          <w:szCs w:val="24"/>
        </w:rPr>
        <w:t xml:space="preserve"> </w:t>
      </w:r>
      <w:r w:rsidR="00B13812" w:rsidRPr="00A94E08">
        <w:rPr>
          <w:rFonts w:ascii="Franklin Gothic Book" w:hAnsi="Franklin Gothic Book"/>
          <w:szCs w:val="24"/>
        </w:rPr>
        <w:t>in</w:t>
      </w:r>
      <w:r w:rsidRPr="00A94E08">
        <w:rPr>
          <w:rFonts w:ascii="Franklin Gothic Book" w:hAnsi="Franklin Gothic Book"/>
          <w:szCs w:val="24"/>
        </w:rPr>
        <w:t xml:space="preserve"> determin</w:t>
      </w:r>
      <w:r w:rsidR="00B13812" w:rsidRPr="00A94E08">
        <w:rPr>
          <w:rFonts w:ascii="Franklin Gothic Book" w:hAnsi="Franklin Gothic Book"/>
          <w:szCs w:val="24"/>
        </w:rPr>
        <w:t>ing</w:t>
      </w:r>
      <w:r w:rsidRPr="00A94E08">
        <w:rPr>
          <w:rFonts w:ascii="Franklin Gothic Book" w:hAnsi="Franklin Gothic Book"/>
          <w:szCs w:val="24"/>
        </w:rPr>
        <w:t xml:space="preserve"> the arsenic level</w:t>
      </w:r>
      <w:r w:rsidR="001C546B" w:rsidRPr="00A94E08">
        <w:rPr>
          <w:rFonts w:ascii="Franklin Gothic Book" w:hAnsi="Franklin Gothic Book"/>
          <w:szCs w:val="24"/>
        </w:rPr>
        <w:t xml:space="preserve">. This was necessary after the changes in 2006 in Health Canada’s arsenic guidelines </w:t>
      </w:r>
      <w:r w:rsidRPr="00A94E08">
        <w:rPr>
          <w:rFonts w:ascii="Franklin Gothic Book" w:hAnsi="Franklin Gothic Book"/>
          <w:szCs w:val="24"/>
        </w:rPr>
        <w:t>and to demonstrate compliance.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 xml:space="preserve">The test results are attached in Appendix </w:t>
      </w:r>
      <w:r w:rsidR="00AD70B4" w:rsidRPr="00A94E08">
        <w:rPr>
          <w:rFonts w:ascii="Franklin Gothic Book" w:hAnsi="Franklin Gothic Book"/>
          <w:szCs w:val="24"/>
        </w:rPr>
        <w:t>D</w:t>
      </w:r>
      <w:r w:rsidRPr="00A94E08">
        <w:rPr>
          <w:rFonts w:ascii="Franklin Gothic Book" w:hAnsi="Franklin Gothic Book"/>
          <w:szCs w:val="24"/>
        </w:rPr>
        <w:t>.</w:t>
      </w:r>
    </w:p>
    <w:p w14:paraId="433A9166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</w:p>
    <w:p w14:paraId="38E8BDC3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It is important to note that this </w:t>
      </w:r>
      <w:r w:rsidR="001C546B" w:rsidRPr="00A94E08">
        <w:rPr>
          <w:rFonts w:ascii="Franklin Gothic Book" w:hAnsi="Franklin Gothic Book"/>
          <w:szCs w:val="24"/>
        </w:rPr>
        <w:t xml:space="preserve">water quality </w:t>
      </w:r>
      <w:r w:rsidRPr="00A94E08">
        <w:rPr>
          <w:rFonts w:ascii="Franklin Gothic Book" w:hAnsi="Franklin Gothic Book"/>
          <w:szCs w:val="24"/>
        </w:rPr>
        <w:t xml:space="preserve">monitoring program provides a representative picture of drinking water quality in the well system to the </w:t>
      </w:r>
      <w:r w:rsidR="00F778B9" w:rsidRPr="00A94E08">
        <w:rPr>
          <w:rFonts w:ascii="Franklin Gothic Book" w:hAnsi="Franklin Gothic Book"/>
          <w:szCs w:val="24"/>
        </w:rPr>
        <w:t xml:space="preserve">well </w:t>
      </w:r>
      <w:r w:rsidRPr="00A94E08">
        <w:rPr>
          <w:rFonts w:ascii="Franklin Gothic Book" w:hAnsi="Franklin Gothic Book"/>
          <w:szCs w:val="24"/>
        </w:rPr>
        <w:t>tap.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>However, it does not provide a definite picture of drinking water quality once the user has obtained the water from the well.</w:t>
      </w:r>
    </w:p>
    <w:p w14:paraId="53C4B529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</w:p>
    <w:p w14:paraId="3C66BF22" w14:textId="77777777" w:rsidR="00E37334" w:rsidRPr="00A94E08" w:rsidRDefault="00E37334" w:rsidP="004E28CA">
      <w:pPr>
        <w:ind w:firstLine="576"/>
        <w:jc w:val="both"/>
        <w:rPr>
          <w:rFonts w:ascii="Franklin Gothic Book" w:hAnsi="Franklin Gothic Book"/>
          <w:b/>
          <w:sz w:val="24"/>
          <w:szCs w:val="24"/>
        </w:rPr>
      </w:pPr>
      <w:r w:rsidRPr="00A94E08">
        <w:rPr>
          <w:rFonts w:ascii="Franklin Gothic Book" w:hAnsi="Franklin Gothic Book"/>
          <w:b/>
          <w:sz w:val="24"/>
          <w:szCs w:val="24"/>
        </w:rPr>
        <w:t>Bacteriological Monitoring</w:t>
      </w:r>
    </w:p>
    <w:p w14:paraId="4CBF6201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Weekly samples are analyzed for </w:t>
      </w:r>
      <w:r w:rsidR="005141D1" w:rsidRPr="00A94E08">
        <w:rPr>
          <w:rFonts w:ascii="Franklin Gothic Book" w:hAnsi="Franklin Gothic Book"/>
          <w:szCs w:val="24"/>
        </w:rPr>
        <w:t>E. Coli</w:t>
      </w:r>
      <w:r w:rsidRPr="00A94E08">
        <w:rPr>
          <w:rFonts w:ascii="Franklin Gothic Book" w:hAnsi="Franklin Gothic Book"/>
          <w:szCs w:val="24"/>
        </w:rPr>
        <w:t xml:space="preserve">, total coliform and heterotrophic plate count (HPC) as shown in Appendix </w:t>
      </w:r>
      <w:r w:rsidR="00AD70B4" w:rsidRPr="00A94E08">
        <w:rPr>
          <w:rFonts w:ascii="Franklin Gothic Book" w:hAnsi="Franklin Gothic Book"/>
          <w:szCs w:val="24"/>
        </w:rPr>
        <w:t>C</w:t>
      </w:r>
      <w:r w:rsidRPr="00A94E08">
        <w:rPr>
          <w:rFonts w:ascii="Franklin Gothic Book" w:hAnsi="Franklin Gothic Book"/>
          <w:szCs w:val="24"/>
        </w:rPr>
        <w:t xml:space="preserve">. </w:t>
      </w:r>
      <w:bookmarkStart w:id="22" w:name="_Ref519909734"/>
    </w:p>
    <w:p w14:paraId="651F945B" w14:textId="77777777" w:rsidR="00E37334" w:rsidRPr="00A94E08" w:rsidRDefault="00E37334" w:rsidP="00B3550D">
      <w:pPr>
        <w:pStyle w:val="BodyTextIndent"/>
        <w:spacing w:after="0"/>
        <w:ind w:left="0"/>
        <w:rPr>
          <w:rFonts w:ascii="Franklin Gothic Book" w:hAnsi="Franklin Gothic Book"/>
          <w:szCs w:val="24"/>
        </w:rPr>
      </w:pPr>
    </w:p>
    <w:p w14:paraId="078B58A7" w14:textId="77777777" w:rsidR="00F042E2" w:rsidRPr="00A94E08" w:rsidRDefault="00E37334" w:rsidP="00B3550D">
      <w:pPr>
        <w:pStyle w:val="Caption"/>
        <w:spacing w:before="0"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Table </w:t>
      </w:r>
      <w:r w:rsidR="003F1CB8" w:rsidRPr="00A94E08">
        <w:rPr>
          <w:rFonts w:ascii="Franklin Gothic Book" w:hAnsi="Franklin Gothic Book"/>
          <w:szCs w:val="24"/>
        </w:rPr>
        <w:fldChar w:fldCharType="begin"/>
      </w:r>
      <w:r w:rsidRPr="00A94E08">
        <w:rPr>
          <w:rFonts w:ascii="Franklin Gothic Book" w:hAnsi="Franklin Gothic Book"/>
          <w:szCs w:val="24"/>
        </w:rPr>
        <w:instrText xml:space="preserve"> SEQ Table \* ARABIC </w:instrText>
      </w:r>
      <w:r w:rsidR="003F1CB8" w:rsidRPr="00A94E08">
        <w:rPr>
          <w:rFonts w:ascii="Franklin Gothic Book" w:hAnsi="Franklin Gothic Book"/>
          <w:szCs w:val="24"/>
        </w:rPr>
        <w:fldChar w:fldCharType="separate"/>
      </w:r>
      <w:r w:rsidR="00A94E08" w:rsidRPr="00A94E08">
        <w:rPr>
          <w:rFonts w:ascii="Franklin Gothic Book" w:hAnsi="Franklin Gothic Book"/>
          <w:noProof/>
          <w:szCs w:val="24"/>
        </w:rPr>
        <w:t>1</w:t>
      </w:r>
      <w:r w:rsidR="003F1CB8" w:rsidRPr="00A94E08">
        <w:rPr>
          <w:rFonts w:ascii="Franklin Gothic Book" w:hAnsi="Franklin Gothic Book"/>
          <w:szCs w:val="24"/>
        </w:rPr>
        <w:fldChar w:fldCharType="end"/>
      </w:r>
      <w:bookmarkEnd w:id="22"/>
    </w:p>
    <w:p w14:paraId="07D4C03C" w14:textId="77777777" w:rsidR="003269C3" w:rsidRPr="00A94E08" w:rsidRDefault="00E37334" w:rsidP="00B3550D">
      <w:pPr>
        <w:pStyle w:val="Caption"/>
        <w:spacing w:before="0"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BC Drinking Water Protection Regulation Microbiological Standards</w:t>
      </w:r>
    </w:p>
    <w:p w14:paraId="07DF6ECE" w14:textId="77777777" w:rsidR="00E37334" w:rsidRPr="00A94E08" w:rsidRDefault="00E37334" w:rsidP="00B3550D">
      <w:pPr>
        <w:pStyle w:val="Caption"/>
        <w:spacing w:before="0"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(Extracted from Appendix A)</w:t>
      </w:r>
    </w:p>
    <w:tbl>
      <w:tblPr>
        <w:tblpPr w:leftFromText="180" w:rightFromText="180" w:vertAnchor="text" w:horzAnchor="margin" w:tblpXSpec="center" w:tblpY="4"/>
        <w:tblW w:w="9108" w:type="dxa"/>
        <w:tblLayout w:type="fixed"/>
        <w:tblLook w:val="0000" w:firstRow="0" w:lastRow="0" w:firstColumn="0" w:lastColumn="0" w:noHBand="0" w:noVBand="0"/>
      </w:tblPr>
      <w:tblGrid>
        <w:gridCol w:w="1548"/>
        <w:gridCol w:w="3060"/>
        <w:gridCol w:w="4500"/>
      </w:tblGrid>
      <w:tr w:rsidR="00E37334" w:rsidRPr="00A94E08" w14:paraId="75572FAB" w14:textId="77777777" w:rsidTr="005141D1"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14:paraId="21AA805F" w14:textId="77777777" w:rsidR="00E37334" w:rsidRPr="00A94E08" w:rsidRDefault="00E37334" w:rsidP="004E28CA">
            <w:pPr>
              <w:pStyle w:val="BodyTextIndent2"/>
              <w:ind w:left="-90"/>
              <w:rPr>
                <w:rFonts w:ascii="Franklin Gothic Book" w:hAnsi="Franklin Gothic Book"/>
                <w:b/>
                <w:szCs w:val="24"/>
              </w:rPr>
            </w:pPr>
            <w:r w:rsidRPr="00A94E08">
              <w:rPr>
                <w:rFonts w:ascii="Franklin Gothic Book" w:hAnsi="Franklin Gothic Book"/>
                <w:b/>
                <w:szCs w:val="24"/>
              </w:rPr>
              <w:t>Parameter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250B8472" w14:textId="77777777" w:rsidR="00E37334" w:rsidRPr="00A94E08" w:rsidRDefault="00E37334" w:rsidP="004E28CA">
            <w:pPr>
              <w:pStyle w:val="BodyTextIndent2"/>
              <w:ind w:left="291" w:hanging="270"/>
              <w:rPr>
                <w:rFonts w:ascii="Franklin Gothic Book" w:hAnsi="Franklin Gothic Book"/>
                <w:b/>
                <w:szCs w:val="24"/>
              </w:rPr>
            </w:pPr>
            <w:r w:rsidRPr="00A94E08">
              <w:rPr>
                <w:rFonts w:ascii="Franklin Gothic Book" w:hAnsi="Franklin Gothic Book"/>
                <w:b/>
                <w:szCs w:val="24"/>
              </w:rPr>
              <w:t>Occurrence</w:t>
            </w:r>
          </w:p>
        </w:tc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14:paraId="45E4CB47" w14:textId="77777777" w:rsidR="00E37334" w:rsidRPr="00A94E08" w:rsidRDefault="00E37334" w:rsidP="004E28CA">
            <w:pPr>
              <w:pStyle w:val="BodyTextIndent2"/>
              <w:ind w:left="-90"/>
              <w:rPr>
                <w:rFonts w:ascii="Franklin Gothic Book" w:hAnsi="Franklin Gothic Book"/>
                <w:b/>
                <w:szCs w:val="24"/>
              </w:rPr>
            </w:pPr>
            <w:r w:rsidRPr="00A94E08">
              <w:rPr>
                <w:rFonts w:ascii="Franklin Gothic Book" w:hAnsi="Franklin Gothic Book"/>
                <w:b/>
                <w:szCs w:val="24"/>
              </w:rPr>
              <w:t>Standard</w:t>
            </w:r>
          </w:p>
        </w:tc>
      </w:tr>
      <w:tr w:rsidR="00E37334" w:rsidRPr="00A94E08" w14:paraId="0EC6DC03" w14:textId="77777777" w:rsidTr="005141D1">
        <w:tc>
          <w:tcPr>
            <w:tcW w:w="1548" w:type="dxa"/>
          </w:tcPr>
          <w:p w14:paraId="2CCC9AE6" w14:textId="77777777" w:rsidR="00E37334" w:rsidRPr="00A94E08" w:rsidRDefault="00E37334" w:rsidP="005141D1">
            <w:pPr>
              <w:pStyle w:val="BodyTextIndent2"/>
              <w:ind w:left="-90"/>
              <w:jc w:val="left"/>
              <w:rPr>
                <w:rFonts w:ascii="Franklin Gothic Book" w:hAnsi="Franklin Gothic Book"/>
                <w:szCs w:val="24"/>
              </w:rPr>
            </w:pPr>
            <w:r w:rsidRPr="00A94E08">
              <w:rPr>
                <w:rFonts w:ascii="Franklin Gothic Book" w:hAnsi="Franklin Gothic Book"/>
                <w:szCs w:val="24"/>
              </w:rPr>
              <w:t>E</w:t>
            </w:r>
            <w:r w:rsidR="005141D1" w:rsidRPr="00A94E08">
              <w:rPr>
                <w:rFonts w:ascii="Franklin Gothic Book" w:hAnsi="Franklin Gothic Book"/>
                <w:szCs w:val="24"/>
              </w:rPr>
              <w:t>. C</w:t>
            </w:r>
            <w:r w:rsidRPr="00A94E08">
              <w:rPr>
                <w:rFonts w:ascii="Franklin Gothic Book" w:hAnsi="Franklin Gothic Book"/>
                <w:szCs w:val="24"/>
              </w:rPr>
              <w:t>oli</w:t>
            </w:r>
          </w:p>
        </w:tc>
        <w:tc>
          <w:tcPr>
            <w:tcW w:w="3060" w:type="dxa"/>
          </w:tcPr>
          <w:p w14:paraId="405F330F" w14:textId="77777777" w:rsidR="00E37334" w:rsidRPr="00A94E08" w:rsidRDefault="00E37334" w:rsidP="004E28CA">
            <w:pPr>
              <w:pStyle w:val="BodyTextIndent2"/>
              <w:ind w:left="291" w:hanging="270"/>
              <w:jc w:val="left"/>
              <w:rPr>
                <w:rFonts w:ascii="Franklin Gothic Book" w:hAnsi="Franklin Gothic Book"/>
                <w:szCs w:val="24"/>
              </w:rPr>
            </w:pPr>
            <w:r w:rsidRPr="00A94E08">
              <w:rPr>
                <w:rFonts w:ascii="Franklin Gothic Book" w:hAnsi="Franklin Gothic Book"/>
                <w:szCs w:val="24"/>
              </w:rPr>
              <w:t>1 sample</w:t>
            </w:r>
          </w:p>
        </w:tc>
        <w:tc>
          <w:tcPr>
            <w:tcW w:w="4500" w:type="dxa"/>
          </w:tcPr>
          <w:p w14:paraId="1F36A78F" w14:textId="77777777" w:rsidR="00E37334" w:rsidRPr="00A94E08" w:rsidRDefault="00E37334" w:rsidP="004E28CA">
            <w:pPr>
              <w:pStyle w:val="BodyTextIndent2"/>
              <w:ind w:left="-90"/>
              <w:jc w:val="left"/>
              <w:rPr>
                <w:rFonts w:ascii="Franklin Gothic Book" w:hAnsi="Franklin Gothic Book"/>
                <w:szCs w:val="24"/>
              </w:rPr>
            </w:pPr>
            <w:r w:rsidRPr="00A94E08">
              <w:rPr>
                <w:rFonts w:ascii="Franklin Gothic Book" w:hAnsi="Franklin Gothic Book"/>
                <w:szCs w:val="24"/>
              </w:rPr>
              <w:t>Less than 1 fecal coliform per 100mL</w:t>
            </w:r>
          </w:p>
        </w:tc>
      </w:tr>
      <w:tr w:rsidR="00E37334" w:rsidRPr="00A94E08" w14:paraId="0BB2EB63" w14:textId="77777777" w:rsidTr="005141D1">
        <w:tc>
          <w:tcPr>
            <w:tcW w:w="1548" w:type="dxa"/>
            <w:tcBorders>
              <w:top w:val="dotted" w:sz="4" w:space="0" w:color="auto"/>
            </w:tcBorders>
          </w:tcPr>
          <w:p w14:paraId="7DF3285E" w14:textId="77777777" w:rsidR="00E37334" w:rsidRPr="00A94E08" w:rsidRDefault="00E37334" w:rsidP="004E28CA">
            <w:pPr>
              <w:pStyle w:val="BodyTextIndent2"/>
              <w:ind w:left="-90"/>
              <w:jc w:val="left"/>
              <w:rPr>
                <w:rFonts w:ascii="Franklin Gothic Book" w:hAnsi="Franklin Gothic Book"/>
                <w:szCs w:val="24"/>
              </w:rPr>
            </w:pPr>
            <w:r w:rsidRPr="00A94E08">
              <w:rPr>
                <w:rFonts w:ascii="Franklin Gothic Book" w:hAnsi="Franklin Gothic Book"/>
                <w:szCs w:val="24"/>
              </w:rPr>
              <w:t>Total Coliform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746090B6" w14:textId="77777777" w:rsidR="00E37334" w:rsidRPr="00A94E08" w:rsidRDefault="00F042E2" w:rsidP="004E28CA">
            <w:pPr>
              <w:pStyle w:val="BodyTextIndent2"/>
              <w:ind w:left="291" w:hanging="270"/>
              <w:jc w:val="left"/>
              <w:rPr>
                <w:rFonts w:ascii="Franklin Gothic Book" w:hAnsi="Franklin Gothic Book"/>
                <w:szCs w:val="24"/>
              </w:rPr>
            </w:pPr>
            <w:r w:rsidRPr="00A94E08">
              <w:rPr>
                <w:rFonts w:ascii="Franklin Gothic Book" w:hAnsi="Franklin Gothic Book"/>
                <w:szCs w:val="24"/>
              </w:rPr>
              <w:t>a)</w:t>
            </w:r>
            <w:r w:rsidRPr="00A94E08">
              <w:rPr>
                <w:rFonts w:ascii="Franklin Gothic Book" w:hAnsi="Franklin Gothic Book"/>
                <w:szCs w:val="24"/>
              </w:rPr>
              <w:tab/>
            </w:r>
            <w:r w:rsidR="00E37334" w:rsidRPr="00A94E08">
              <w:rPr>
                <w:rFonts w:ascii="Franklin Gothic Book" w:hAnsi="Franklin Gothic Book"/>
                <w:szCs w:val="24"/>
              </w:rPr>
              <w:t>1 sample in a 30 day period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</w:tcBorders>
          </w:tcPr>
          <w:p w14:paraId="379C8BFB" w14:textId="77777777" w:rsidR="00E37334" w:rsidRPr="00A94E08" w:rsidRDefault="00E37334" w:rsidP="004E28CA">
            <w:pPr>
              <w:pStyle w:val="BodyTextIndent2"/>
              <w:ind w:left="-90"/>
              <w:jc w:val="left"/>
              <w:rPr>
                <w:rFonts w:ascii="Franklin Gothic Book" w:hAnsi="Franklin Gothic Book"/>
                <w:szCs w:val="24"/>
              </w:rPr>
            </w:pPr>
            <w:r w:rsidRPr="00A94E08">
              <w:rPr>
                <w:rFonts w:ascii="Franklin Gothic Book" w:hAnsi="Franklin Gothic Book"/>
                <w:szCs w:val="24"/>
              </w:rPr>
              <w:t>0 total coliform per 100mL</w:t>
            </w:r>
          </w:p>
        </w:tc>
      </w:tr>
      <w:tr w:rsidR="00E37334" w:rsidRPr="00A94E08" w14:paraId="54F41D33" w14:textId="77777777" w:rsidTr="005141D1">
        <w:tc>
          <w:tcPr>
            <w:tcW w:w="1548" w:type="dxa"/>
            <w:tcBorders>
              <w:bottom w:val="dotted" w:sz="4" w:space="0" w:color="auto"/>
            </w:tcBorders>
          </w:tcPr>
          <w:p w14:paraId="69FCE837" w14:textId="77777777" w:rsidR="00E37334" w:rsidRPr="00A94E08" w:rsidRDefault="00E37334" w:rsidP="004E28CA">
            <w:pPr>
              <w:pStyle w:val="BodyTextIndent2"/>
              <w:ind w:left="-90"/>
              <w:jc w:val="left"/>
              <w:rPr>
                <w:rFonts w:ascii="Franklin Gothic Book" w:hAnsi="Franklin Gothic Book"/>
                <w:szCs w:val="24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2665691D" w14:textId="77777777" w:rsidR="00E37334" w:rsidRPr="00A94E08" w:rsidRDefault="00F042E2" w:rsidP="004E28CA">
            <w:pPr>
              <w:pStyle w:val="BodyTextIndent2"/>
              <w:ind w:left="291" w:hanging="270"/>
              <w:jc w:val="left"/>
              <w:rPr>
                <w:rFonts w:ascii="Franklin Gothic Book" w:hAnsi="Franklin Gothic Book"/>
                <w:szCs w:val="24"/>
              </w:rPr>
            </w:pPr>
            <w:r w:rsidRPr="00A94E08">
              <w:rPr>
                <w:rFonts w:ascii="Franklin Gothic Book" w:hAnsi="Franklin Gothic Book"/>
                <w:szCs w:val="24"/>
              </w:rPr>
              <w:t>b)</w:t>
            </w:r>
            <w:r w:rsidRPr="00A94E08">
              <w:rPr>
                <w:rFonts w:ascii="Franklin Gothic Book" w:hAnsi="Franklin Gothic Book"/>
                <w:szCs w:val="24"/>
              </w:rPr>
              <w:tab/>
            </w:r>
            <w:r w:rsidR="00E37334" w:rsidRPr="00A94E08">
              <w:rPr>
                <w:rFonts w:ascii="Franklin Gothic Book" w:hAnsi="Franklin Gothic Book"/>
                <w:szCs w:val="24"/>
              </w:rPr>
              <w:t>more than 1 sample in a 30 day period.</w:t>
            </w:r>
          </w:p>
        </w:tc>
        <w:tc>
          <w:tcPr>
            <w:tcW w:w="4500" w:type="dxa"/>
            <w:tcBorders>
              <w:top w:val="dotted" w:sz="4" w:space="0" w:color="auto"/>
              <w:bottom w:val="dotted" w:sz="4" w:space="0" w:color="auto"/>
            </w:tcBorders>
          </w:tcPr>
          <w:p w14:paraId="1B7E3CED" w14:textId="77777777" w:rsidR="00E37334" w:rsidRPr="00A94E08" w:rsidRDefault="00E37334" w:rsidP="004E28CA">
            <w:pPr>
              <w:pStyle w:val="BodyTextIndent2"/>
              <w:ind w:left="-90"/>
              <w:jc w:val="left"/>
              <w:rPr>
                <w:rFonts w:ascii="Franklin Gothic Book" w:hAnsi="Franklin Gothic Book"/>
                <w:szCs w:val="24"/>
              </w:rPr>
            </w:pPr>
            <w:r w:rsidRPr="00A94E08">
              <w:rPr>
                <w:rFonts w:ascii="Franklin Gothic Book" w:hAnsi="Franklin Gothic Book"/>
                <w:szCs w:val="24"/>
              </w:rPr>
              <w:t>At least 90% of samples have 0 total coliform per 100mL and no sample has more than 10 total coliform per 100mL</w:t>
            </w:r>
          </w:p>
        </w:tc>
      </w:tr>
    </w:tbl>
    <w:p w14:paraId="341103D9" w14:textId="77777777" w:rsidR="00E37334" w:rsidRPr="00A94E08" w:rsidRDefault="00E37334" w:rsidP="004E28CA">
      <w:pPr>
        <w:rPr>
          <w:rFonts w:ascii="Franklin Gothic Book" w:hAnsi="Franklin Gothic Book"/>
          <w:sz w:val="24"/>
          <w:szCs w:val="24"/>
        </w:rPr>
      </w:pPr>
    </w:p>
    <w:p w14:paraId="0BCD58E7" w14:textId="77777777" w:rsidR="00E37334" w:rsidRPr="00A94E08" w:rsidRDefault="0006248A" w:rsidP="004E28CA">
      <w:pPr>
        <w:pStyle w:val="BodyText"/>
        <w:spacing w:after="0"/>
        <w:jc w:val="center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noProof/>
          <w:szCs w:val="24"/>
          <w:lang w:val="en-US"/>
        </w:rPr>
        <w:drawing>
          <wp:inline distT="0" distB="0" distL="0" distR="0" wp14:anchorId="0E08B767" wp14:editId="7F709D11">
            <wp:extent cx="1901786" cy="2466975"/>
            <wp:effectExtent l="38100" t="19050" r="22264" b="28575"/>
            <wp:docPr id="6" name="Picture 6" descr="b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aker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86" cy="24780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84AD1" w14:textId="77777777" w:rsidR="00E37334" w:rsidRPr="00A94E08" w:rsidRDefault="00E37334" w:rsidP="004E28CA">
      <w:pPr>
        <w:pStyle w:val="BodyText"/>
        <w:spacing w:after="0"/>
        <w:jc w:val="center"/>
        <w:rPr>
          <w:rFonts w:ascii="Franklin Gothic Book" w:hAnsi="Franklin Gothic Book"/>
          <w:szCs w:val="24"/>
        </w:rPr>
      </w:pPr>
    </w:p>
    <w:p w14:paraId="07BB16E9" w14:textId="77777777" w:rsidR="005141D1" w:rsidRPr="00A94E08" w:rsidRDefault="005141D1">
      <w:pPr>
        <w:rPr>
          <w:rFonts w:ascii="Franklin Gothic Book" w:hAnsi="Franklin Gothic Book"/>
          <w:b/>
          <w:sz w:val="24"/>
          <w:szCs w:val="24"/>
          <w:u w:val="single"/>
        </w:rPr>
      </w:pPr>
      <w:r w:rsidRPr="00A94E08">
        <w:rPr>
          <w:rFonts w:ascii="Franklin Gothic Book" w:hAnsi="Franklin Gothic Book"/>
          <w:b/>
          <w:sz w:val="24"/>
          <w:szCs w:val="24"/>
          <w:u w:val="single"/>
        </w:rPr>
        <w:br w:type="page"/>
      </w:r>
    </w:p>
    <w:p w14:paraId="2F6A9A19" w14:textId="77777777" w:rsidR="00E37334" w:rsidRPr="00A94E08" w:rsidRDefault="00E37334" w:rsidP="004E28CA">
      <w:pPr>
        <w:ind w:firstLine="576"/>
        <w:rPr>
          <w:rFonts w:ascii="Franklin Gothic Book" w:hAnsi="Franklin Gothic Book"/>
          <w:b/>
          <w:sz w:val="24"/>
          <w:szCs w:val="24"/>
        </w:rPr>
      </w:pPr>
      <w:r w:rsidRPr="00A94E08">
        <w:rPr>
          <w:rFonts w:ascii="Franklin Gothic Book" w:hAnsi="Franklin Gothic Book"/>
          <w:b/>
          <w:sz w:val="24"/>
          <w:szCs w:val="24"/>
        </w:rPr>
        <w:lastRenderedPageBreak/>
        <w:t xml:space="preserve">Chemical </w:t>
      </w:r>
      <w:r w:rsidR="003E7318" w:rsidRPr="00A94E08">
        <w:rPr>
          <w:rFonts w:ascii="Franklin Gothic Book" w:hAnsi="Franklin Gothic Book"/>
          <w:b/>
          <w:sz w:val="24"/>
          <w:szCs w:val="24"/>
        </w:rPr>
        <w:t>and</w:t>
      </w:r>
      <w:r w:rsidRPr="00A94E08">
        <w:rPr>
          <w:rFonts w:ascii="Franklin Gothic Book" w:hAnsi="Franklin Gothic Book"/>
          <w:b/>
          <w:sz w:val="24"/>
          <w:szCs w:val="24"/>
        </w:rPr>
        <w:t xml:space="preserve"> Physical Monitoring</w:t>
      </w:r>
      <w:bookmarkStart w:id="23" w:name="_Ref519932114"/>
    </w:p>
    <w:p w14:paraId="27A6866D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A table of the </w:t>
      </w:r>
      <w:r w:rsidR="00F444A0" w:rsidRPr="00A94E08">
        <w:rPr>
          <w:rFonts w:ascii="Franklin Gothic Book" w:hAnsi="Franklin Gothic Book"/>
          <w:szCs w:val="24"/>
        </w:rPr>
        <w:t>City</w:t>
      </w:r>
      <w:r w:rsidR="00F50069" w:rsidRPr="00A94E08">
        <w:rPr>
          <w:rFonts w:ascii="Franklin Gothic Book" w:hAnsi="Franklin Gothic Book"/>
          <w:szCs w:val="24"/>
        </w:rPr>
        <w:t xml:space="preserve"> of Maple Ridge</w:t>
      </w:r>
      <w:r w:rsidRPr="00A94E08">
        <w:rPr>
          <w:rFonts w:ascii="Franklin Gothic Book" w:hAnsi="Franklin Gothic Book"/>
          <w:szCs w:val="24"/>
        </w:rPr>
        <w:t>’s chemical and physical monitoring schedule is noted in Table 2.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 xml:space="preserve">The report from </w:t>
      </w:r>
      <w:r w:rsidR="00AD70B4" w:rsidRPr="00A94E08">
        <w:rPr>
          <w:rFonts w:ascii="Franklin Gothic Book" w:hAnsi="Franklin Gothic Book"/>
          <w:szCs w:val="24"/>
        </w:rPr>
        <w:t>Bodycote Testing Group Lab</w:t>
      </w:r>
      <w:r w:rsidR="00656711" w:rsidRPr="00A94E08">
        <w:rPr>
          <w:rFonts w:ascii="Franklin Gothic Book" w:hAnsi="Franklin Gothic Book"/>
          <w:szCs w:val="24"/>
        </w:rPr>
        <w:t>oratory</w:t>
      </w:r>
      <w:r w:rsidRPr="00A94E08">
        <w:rPr>
          <w:rFonts w:ascii="Franklin Gothic Book" w:hAnsi="Franklin Gothic Book"/>
          <w:szCs w:val="24"/>
        </w:rPr>
        <w:t xml:space="preserve"> can be viewed in Appendix D</w:t>
      </w:r>
      <w:r w:rsidR="00AD70B4" w:rsidRPr="00A94E08">
        <w:rPr>
          <w:rFonts w:ascii="Franklin Gothic Book" w:hAnsi="Franklin Gothic Book"/>
          <w:szCs w:val="24"/>
        </w:rPr>
        <w:t>.</w:t>
      </w:r>
    </w:p>
    <w:p w14:paraId="3A7FD92B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</w:p>
    <w:p w14:paraId="55BB0ABB" w14:textId="77777777" w:rsidR="00F042E2" w:rsidRPr="00A94E08" w:rsidRDefault="00E37334" w:rsidP="00B3550D">
      <w:pPr>
        <w:pStyle w:val="Caption"/>
        <w:spacing w:before="0"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Table </w:t>
      </w:r>
      <w:r w:rsidR="003F1CB8" w:rsidRPr="00A94E08">
        <w:rPr>
          <w:rFonts w:ascii="Franklin Gothic Book" w:hAnsi="Franklin Gothic Book"/>
          <w:szCs w:val="24"/>
        </w:rPr>
        <w:fldChar w:fldCharType="begin"/>
      </w:r>
      <w:r w:rsidRPr="00A94E08">
        <w:rPr>
          <w:rFonts w:ascii="Franklin Gothic Book" w:hAnsi="Franklin Gothic Book"/>
          <w:szCs w:val="24"/>
        </w:rPr>
        <w:instrText xml:space="preserve"> SEQ Table \* ARABIC </w:instrText>
      </w:r>
      <w:r w:rsidR="003F1CB8" w:rsidRPr="00A94E08">
        <w:rPr>
          <w:rFonts w:ascii="Franklin Gothic Book" w:hAnsi="Franklin Gothic Book"/>
          <w:szCs w:val="24"/>
        </w:rPr>
        <w:fldChar w:fldCharType="separate"/>
      </w:r>
      <w:r w:rsidR="00A94E08" w:rsidRPr="00A94E08">
        <w:rPr>
          <w:rFonts w:ascii="Franklin Gothic Book" w:hAnsi="Franklin Gothic Book"/>
          <w:noProof/>
          <w:szCs w:val="24"/>
        </w:rPr>
        <w:t>2</w:t>
      </w:r>
      <w:r w:rsidR="003F1CB8" w:rsidRPr="00A94E08">
        <w:rPr>
          <w:rFonts w:ascii="Franklin Gothic Book" w:hAnsi="Franklin Gothic Book"/>
          <w:szCs w:val="24"/>
        </w:rPr>
        <w:fldChar w:fldCharType="end"/>
      </w:r>
      <w:bookmarkEnd w:id="23"/>
    </w:p>
    <w:p w14:paraId="0397860C" w14:textId="77777777" w:rsidR="00E37334" w:rsidRPr="00A94E08" w:rsidRDefault="00E37334" w:rsidP="00B3550D">
      <w:pPr>
        <w:pStyle w:val="Caption"/>
        <w:spacing w:before="0"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Chemical/Physical Monitoring in Municipal Distribution Systems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1"/>
        <w:gridCol w:w="5052"/>
      </w:tblGrid>
      <w:tr w:rsidR="00E37334" w:rsidRPr="00A94E08" w14:paraId="3FB55006" w14:textId="77777777" w:rsidTr="00B3550D">
        <w:trPr>
          <w:trHeight w:val="20"/>
          <w:tblHeader/>
          <w:jc w:val="center"/>
        </w:trPr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FE333A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b/>
                <w:sz w:val="24"/>
                <w:szCs w:val="24"/>
              </w:rPr>
              <w:t>Parameter</w:t>
            </w:r>
          </w:p>
        </w:tc>
        <w:tc>
          <w:tcPr>
            <w:tcW w:w="5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00331A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b/>
                <w:sz w:val="24"/>
                <w:szCs w:val="24"/>
              </w:rPr>
              <w:t>Frequency</w:t>
            </w:r>
          </w:p>
        </w:tc>
      </w:tr>
      <w:tr w:rsidR="00E37334" w:rsidRPr="00A94E08" w14:paraId="3A8C5D63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</w:tcPr>
          <w:p w14:paraId="29CBDF61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Temperature</w:t>
            </w:r>
          </w:p>
        </w:tc>
        <w:tc>
          <w:tcPr>
            <w:tcW w:w="5052" w:type="dxa"/>
            <w:tcBorders>
              <w:top w:val="nil"/>
              <w:left w:val="nil"/>
              <w:bottom w:val="nil"/>
              <w:right w:val="nil"/>
            </w:tcBorders>
          </w:tcPr>
          <w:p w14:paraId="0D4566FB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Weekly</w:t>
            </w:r>
          </w:p>
        </w:tc>
      </w:tr>
      <w:tr w:rsidR="00E37334" w:rsidRPr="00A94E08" w14:paraId="5E18C974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5E76D44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Copper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A579C6D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1DDDD433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7F54865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 xml:space="preserve">Iron 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7E7420E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6F93A150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2227C72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Lead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00D0C09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3163E84B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DA0776C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Odour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012195D" w14:textId="77777777" w:rsidR="00E37334" w:rsidRPr="00A94E08" w:rsidRDefault="00B73347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On Complaint Basis</w:t>
            </w:r>
          </w:p>
        </w:tc>
      </w:tr>
      <w:tr w:rsidR="00E37334" w:rsidRPr="00A94E08" w14:paraId="7A61FEE1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0D3411D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 xml:space="preserve">PH 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375D465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520A99CB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C7BF5ED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 xml:space="preserve">Taste 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A96460F" w14:textId="77777777" w:rsidR="00E37334" w:rsidRPr="00A94E08" w:rsidRDefault="00B73347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On Complaint Basis</w:t>
            </w:r>
          </w:p>
        </w:tc>
      </w:tr>
      <w:tr w:rsidR="00E37334" w:rsidRPr="00A94E08" w14:paraId="52B31221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BBAF39C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 xml:space="preserve">Trihalomethanes 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E2092F8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3F3DC4A0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ACB5441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 xml:space="preserve">Turbidity 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56C1A68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Weekly, collected with bacteriological</w:t>
            </w:r>
            <w:r w:rsidR="00F042E2" w:rsidRPr="00A94E08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 w:rsidR="00B73347" w:rsidRPr="00A94E08">
              <w:rPr>
                <w:rFonts w:ascii="Franklin Gothic Book" w:hAnsi="Franklin Gothic Book"/>
                <w:sz w:val="24"/>
                <w:szCs w:val="24"/>
              </w:rPr>
              <w:t>samples</w:t>
            </w:r>
          </w:p>
        </w:tc>
      </w:tr>
      <w:tr w:rsidR="00E37334" w:rsidRPr="00A94E08" w14:paraId="58569D3C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FACF47C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Zinc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92C0206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7B6BC4FF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DDAE6B5" w14:textId="77777777" w:rsidR="00E37334" w:rsidRPr="00A94E08" w:rsidRDefault="00E37334" w:rsidP="00613C9E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E</w:t>
            </w:r>
            <w:r w:rsidR="00613C9E" w:rsidRPr="00A94E08">
              <w:rPr>
                <w:rFonts w:ascii="Franklin Gothic Book" w:hAnsi="Franklin Gothic Book"/>
                <w:sz w:val="24"/>
                <w:szCs w:val="24"/>
              </w:rPr>
              <w:t>. Coli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1D1746A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Weekly</w:t>
            </w:r>
          </w:p>
        </w:tc>
      </w:tr>
      <w:tr w:rsidR="00E37334" w:rsidRPr="00A94E08" w14:paraId="681DAB46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0715735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Aluminum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72B6DBC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67387021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5407E6F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Arsenic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63F58A5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5C549BAF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B32990C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Barium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F265340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47EA35C8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4E575D2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Boron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1E5CCAF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577F9A0E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F1E1C2F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Cadmium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12C31CF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76C63721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545EC58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Calcium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688BCF7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68D3B005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D3DE04E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Chromium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9D2D8CB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441A6AD4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C14AC93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Cobalt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02D4770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73CC8FEF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4812A5F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Magnesium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A4352CF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77A044BC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9BAC1A2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Manganese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CA3166D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  <w:tr w:rsidR="00E37334" w:rsidRPr="00A94E08" w14:paraId="04D5EDB9" w14:textId="77777777" w:rsidTr="00B3550D">
        <w:trPr>
          <w:trHeight w:val="20"/>
          <w:jc w:val="center"/>
        </w:trPr>
        <w:tc>
          <w:tcPr>
            <w:tcW w:w="248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A79EB23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Sodium</w:t>
            </w:r>
          </w:p>
        </w:tc>
        <w:tc>
          <w:tcPr>
            <w:tcW w:w="505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23E8DE3" w14:textId="77777777" w:rsidR="00E37334" w:rsidRPr="00A94E08" w:rsidRDefault="00E37334" w:rsidP="004E28CA">
            <w:pPr>
              <w:pStyle w:val="PlainText"/>
              <w:contextualSpacing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Annually</w:t>
            </w:r>
          </w:p>
        </w:tc>
      </w:tr>
    </w:tbl>
    <w:p w14:paraId="1E0D84C9" w14:textId="77777777" w:rsidR="008B3F4E" w:rsidRPr="00A94E08" w:rsidRDefault="008B3F4E" w:rsidP="008B3F4E">
      <w:pPr>
        <w:pStyle w:val="Heading1"/>
        <w:numPr>
          <w:ilvl w:val="0"/>
          <w:numId w:val="0"/>
        </w:numPr>
        <w:spacing w:after="0"/>
        <w:rPr>
          <w:rFonts w:ascii="Franklin Gothic Book" w:hAnsi="Franklin Gothic Book"/>
          <w:sz w:val="24"/>
          <w:szCs w:val="24"/>
        </w:rPr>
      </w:pPr>
      <w:bookmarkStart w:id="24" w:name="_Ref519910510"/>
    </w:p>
    <w:p w14:paraId="07ABDDCD" w14:textId="77777777" w:rsidR="008B3F4E" w:rsidRPr="00A94E08" w:rsidRDefault="008B3F4E" w:rsidP="008B3F4E">
      <w:pPr>
        <w:pStyle w:val="Heading1"/>
        <w:numPr>
          <w:ilvl w:val="0"/>
          <w:numId w:val="0"/>
        </w:numPr>
        <w:spacing w:after="0"/>
        <w:rPr>
          <w:rFonts w:ascii="Franklin Gothic Book" w:hAnsi="Franklin Gothic Book"/>
          <w:sz w:val="24"/>
          <w:szCs w:val="24"/>
        </w:rPr>
      </w:pPr>
    </w:p>
    <w:p w14:paraId="6768BF96" w14:textId="77777777" w:rsidR="003E7318" w:rsidRPr="00A94E08" w:rsidRDefault="003E7318">
      <w:pPr>
        <w:rPr>
          <w:rFonts w:ascii="Franklin Gothic Book" w:hAnsi="Franklin Gothic Book"/>
          <w:b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br w:type="page"/>
      </w:r>
    </w:p>
    <w:p w14:paraId="388ACD96" w14:textId="77777777" w:rsidR="00E37334" w:rsidRPr="00A94E08" w:rsidRDefault="00E37334" w:rsidP="004E28CA">
      <w:pPr>
        <w:pStyle w:val="Heading1"/>
        <w:spacing w:after="0"/>
        <w:rPr>
          <w:rFonts w:ascii="Franklin Gothic Book" w:hAnsi="Franklin Gothic Book"/>
          <w:sz w:val="24"/>
          <w:szCs w:val="24"/>
        </w:rPr>
      </w:pPr>
      <w:bookmarkStart w:id="25" w:name="_Toc350241920"/>
      <w:bookmarkStart w:id="26" w:name="_Toc405465775"/>
      <w:r w:rsidRPr="00A94E08">
        <w:rPr>
          <w:rFonts w:ascii="Franklin Gothic Book" w:hAnsi="Franklin Gothic Book"/>
          <w:sz w:val="24"/>
          <w:szCs w:val="24"/>
        </w:rPr>
        <w:lastRenderedPageBreak/>
        <w:t>EMERGENCY RESPONSE</w:t>
      </w:r>
      <w:bookmarkEnd w:id="25"/>
      <w:bookmarkEnd w:id="26"/>
    </w:p>
    <w:p w14:paraId="3FFDC324" w14:textId="77777777" w:rsidR="00E37334" w:rsidRPr="00A94E08" w:rsidRDefault="00E37334" w:rsidP="004E28CA">
      <w:pPr>
        <w:rPr>
          <w:rFonts w:ascii="Franklin Gothic Book" w:hAnsi="Franklin Gothic Book"/>
          <w:sz w:val="24"/>
          <w:szCs w:val="24"/>
        </w:rPr>
      </w:pPr>
    </w:p>
    <w:p w14:paraId="05341925" w14:textId="77777777" w:rsidR="00E37334" w:rsidRPr="00A94E08" w:rsidRDefault="00E37334" w:rsidP="004E28CA">
      <w:pPr>
        <w:pStyle w:val="Heading2"/>
        <w:spacing w:before="0" w:after="0"/>
        <w:rPr>
          <w:rFonts w:ascii="Franklin Gothic Book" w:hAnsi="Franklin Gothic Book"/>
          <w:szCs w:val="24"/>
        </w:rPr>
      </w:pPr>
      <w:bookmarkStart w:id="27" w:name="_Toc350241921"/>
      <w:bookmarkStart w:id="28" w:name="_Toc405465776"/>
      <w:r w:rsidRPr="00A94E08">
        <w:rPr>
          <w:rFonts w:ascii="Franklin Gothic Book" w:hAnsi="Franklin Gothic Book"/>
          <w:szCs w:val="24"/>
        </w:rPr>
        <w:t>NOTIFICATION REQUIREMENTS</w:t>
      </w:r>
      <w:bookmarkEnd w:id="27"/>
      <w:bookmarkEnd w:id="28"/>
    </w:p>
    <w:p w14:paraId="3AB5447C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The various agencies would be notified in the situations shown in Table 3</w:t>
      </w:r>
      <w:r w:rsidR="00EE544F" w:rsidRPr="00A94E08">
        <w:rPr>
          <w:rFonts w:ascii="Franklin Gothic Book" w:hAnsi="Franklin Gothic Book"/>
          <w:szCs w:val="24"/>
        </w:rPr>
        <w:t>.</w:t>
      </w:r>
    </w:p>
    <w:p w14:paraId="57110AAF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</w:p>
    <w:p w14:paraId="43D3B9E9" w14:textId="77777777" w:rsidR="003E7318" w:rsidRPr="00A94E08" w:rsidRDefault="00E37334" w:rsidP="00B3550D">
      <w:pPr>
        <w:pStyle w:val="BodyTextIndent"/>
        <w:spacing w:after="0"/>
        <w:ind w:left="0"/>
        <w:jc w:val="center"/>
        <w:rPr>
          <w:rFonts w:ascii="Franklin Gothic Book" w:hAnsi="Franklin Gothic Book"/>
          <w:b/>
          <w:szCs w:val="24"/>
        </w:rPr>
      </w:pPr>
      <w:r w:rsidRPr="00A94E08">
        <w:rPr>
          <w:rFonts w:ascii="Franklin Gothic Book" w:hAnsi="Franklin Gothic Book"/>
          <w:b/>
          <w:szCs w:val="24"/>
        </w:rPr>
        <w:t>Table 3</w:t>
      </w:r>
    </w:p>
    <w:p w14:paraId="2C8FED6C" w14:textId="77777777" w:rsidR="00E37334" w:rsidRPr="00A94E08" w:rsidRDefault="00E37334" w:rsidP="00B3550D">
      <w:pPr>
        <w:pStyle w:val="BodyTextIndent"/>
        <w:spacing w:after="0"/>
        <w:ind w:left="0"/>
        <w:jc w:val="center"/>
        <w:rPr>
          <w:rFonts w:ascii="Franklin Gothic Book" w:hAnsi="Franklin Gothic Book"/>
          <w:b/>
          <w:szCs w:val="24"/>
        </w:rPr>
      </w:pPr>
      <w:r w:rsidRPr="00A94E08">
        <w:rPr>
          <w:rFonts w:ascii="Franklin Gothic Book" w:hAnsi="Franklin Gothic Book"/>
          <w:b/>
          <w:szCs w:val="24"/>
        </w:rPr>
        <w:t>Notification for Unusual Situations Affecting Water Potab</w:t>
      </w:r>
      <w:r w:rsidR="001C546B" w:rsidRPr="00A94E08">
        <w:rPr>
          <w:rFonts w:ascii="Franklin Gothic Book" w:hAnsi="Franklin Gothic Book"/>
          <w:b/>
          <w:szCs w:val="24"/>
        </w:rPr>
        <w:t>i</w:t>
      </w:r>
      <w:r w:rsidRPr="00A94E08">
        <w:rPr>
          <w:rFonts w:ascii="Franklin Gothic Book" w:hAnsi="Franklin Gothic Book"/>
          <w:b/>
          <w:szCs w:val="24"/>
        </w:rPr>
        <w:t>lity</w:t>
      </w:r>
    </w:p>
    <w:tbl>
      <w:tblPr>
        <w:tblW w:w="9321" w:type="dxa"/>
        <w:jc w:val="center"/>
        <w:tblLayout w:type="fixed"/>
        <w:tblLook w:val="0000" w:firstRow="0" w:lastRow="0" w:firstColumn="0" w:lastColumn="0" w:noHBand="0" w:noVBand="0"/>
      </w:tblPr>
      <w:tblGrid>
        <w:gridCol w:w="2790"/>
        <w:gridCol w:w="2262"/>
        <w:gridCol w:w="2324"/>
        <w:gridCol w:w="1945"/>
      </w:tblGrid>
      <w:tr w:rsidR="00E37334" w:rsidRPr="00A94E08" w14:paraId="5CC6C5F5" w14:textId="77777777" w:rsidTr="000F5D86">
        <w:trPr>
          <w:cantSplit/>
          <w:trHeight w:val="276"/>
          <w:jc w:val="center"/>
        </w:trPr>
        <w:tc>
          <w:tcPr>
            <w:tcW w:w="279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894108B" w14:textId="77777777" w:rsidR="00E37334" w:rsidRPr="00A94E08" w:rsidRDefault="00E37334" w:rsidP="00B3550D">
            <w:pPr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b/>
                <w:sz w:val="24"/>
                <w:szCs w:val="24"/>
              </w:rPr>
              <w:t>Situation</w:t>
            </w:r>
          </w:p>
        </w:tc>
        <w:tc>
          <w:tcPr>
            <w:tcW w:w="226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34B62D6" w14:textId="77777777" w:rsidR="00E37334" w:rsidRPr="00A94E08" w:rsidRDefault="00E37334" w:rsidP="00B3550D">
            <w:pPr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b/>
                <w:sz w:val="24"/>
                <w:szCs w:val="24"/>
              </w:rPr>
              <w:t>Notifying</w:t>
            </w:r>
          </w:p>
          <w:p w14:paraId="0E1B8A61" w14:textId="77777777" w:rsidR="00E37334" w:rsidRPr="00A94E08" w:rsidRDefault="00E37334" w:rsidP="00B3550D">
            <w:pPr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b/>
                <w:sz w:val="24"/>
                <w:szCs w:val="24"/>
              </w:rPr>
              <w:t>Agency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1986E86" w14:textId="77777777" w:rsidR="00E37334" w:rsidRPr="00A94E08" w:rsidRDefault="00E37334" w:rsidP="00B3550D">
            <w:pPr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b/>
                <w:sz w:val="24"/>
                <w:szCs w:val="24"/>
              </w:rPr>
              <w:t>Agency</w:t>
            </w:r>
          </w:p>
          <w:p w14:paraId="5FD4E8DD" w14:textId="77777777" w:rsidR="00E37334" w:rsidRPr="00A94E08" w:rsidRDefault="00E37334" w:rsidP="00B3550D">
            <w:pPr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b/>
                <w:sz w:val="24"/>
                <w:szCs w:val="24"/>
              </w:rPr>
              <w:t>Notified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5F64C7E" w14:textId="77777777" w:rsidR="00E37334" w:rsidRPr="00A94E08" w:rsidRDefault="00E37334" w:rsidP="00B3550D">
            <w:pPr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b/>
                <w:sz w:val="24"/>
                <w:szCs w:val="24"/>
              </w:rPr>
              <w:t>Time Frame For</w:t>
            </w:r>
          </w:p>
          <w:p w14:paraId="54E127F5" w14:textId="77777777" w:rsidR="00E37334" w:rsidRPr="00A94E08" w:rsidRDefault="00E37334" w:rsidP="00B3550D">
            <w:pPr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b/>
                <w:sz w:val="24"/>
                <w:szCs w:val="24"/>
              </w:rPr>
              <w:t>Notification</w:t>
            </w:r>
          </w:p>
        </w:tc>
      </w:tr>
      <w:tr w:rsidR="00E37334" w:rsidRPr="00A94E08" w14:paraId="660AA436" w14:textId="77777777" w:rsidTr="000F5D86">
        <w:trPr>
          <w:cantSplit/>
          <w:trHeight w:val="276"/>
          <w:jc w:val="center"/>
        </w:trPr>
        <w:tc>
          <w:tcPr>
            <w:tcW w:w="2790" w:type="dxa"/>
            <w:vMerge/>
            <w:tcBorders>
              <w:bottom w:val="single" w:sz="4" w:space="0" w:color="auto"/>
            </w:tcBorders>
          </w:tcPr>
          <w:p w14:paraId="50A52DAE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262" w:type="dxa"/>
            <w:vMerge/>
            <w:tcBorders>
              <w:bottom w:val="single" w:sz="4" w:space="0" w:color="auto"/>
            </w:tcBorders>
          </w:tcPr>
          <w:p w14:paraId="6BD658B4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2324" w:type="dxa"/>
            <w:vMerge/>
            <w:tcBorders>
              <w:bottom w:val="single" w:sz="4" w:space="0" w:color="auto"/>
            </w:tcBorders>
          </w:tcPr>
          <w:p w14:paraId="1915F232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945" w:type="dxa"/>
            <w:vMerge/>
            <w:tcBorders>
              <w:bottom w:val="single" w:sz="4" w:space="0" w:color="auto"/>
            </w:tcBorders>
          </w:tcPr>
          <w:p w14:paraId="79F924ED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E37334" w:rsidRPr="00A94E08" w14:paraId="3D4B5623" w14:textId="77777777" w:rsidTr="000F5D86">
        <w:trPr>
          <w:cantSplit/>
          <w:trHeight w:val="479"/>
          <w:jc w:val="center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414A9F3B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E</w:t>
            </w:r>
            <w:r w:rsidR="003E7318" w:rsidRPr="00A94E08">
              <w:rPr>
                <w:rFonts w:ascii="Franklin Gothic Book" w:hAnsi="Franklin Gothic Book"/>
                <w:sz w:val="24"/>
                <w:szCs w:val="24"/>
              </w:rPr>
              <w:t>. C</w:t>
            </w:r>
            <w:r w:rsidRPr="00A94E08">
              <w:rPr>
                <w:rFonts w:ascii="Franklin Gothic Book" w:hAnsi="Franklin Gothic Book"/>
                <w:sz w:val="24"/>
                <w:szCs w:val="24"/>
              </w:rPr>
              <w:t>oli Positive Sample</w:t>
            </w:r>
          </w:p>
        </w:tc>
        <w:tc>
          <w:tcPr>
            <w:tcW w:w="2262" w:type="dxa"/>
            <w:tcBorders>
              <w:top w:val="dotted" w:sz="4" w:space="0" w:color="auto"/>
              <w:bottom w:val="dotted" w:sz="4" w:space="0" w:color="auto"/>
            </w:tcBorders>
          </w:tcPr>
          <w:p w14:paraId="66CB7EB0" w14:textId="77777777" w:rsidR="00E37334" w:rsidRPr="00A94E08" w:rsidRDefault="00EE544F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 xml:space="preserve">Metro Van </w:t>
            </w:r>
            <w:r w:rsidR="00E37334" w:rsidRPr="00A94E08">
              <w:rPr>
                <w:rFonts w:ascii="Franklin Gothic Book" w:hAnsi="Franklin Gothic Book"/>
                <w:sz w:val="24"/>
                <w:szCs w:val="24"/>
              </w:rPr>
              <w:t>Laboratory</w:t>
            </w:r>
            <w:r w:rsidR="00B63DE1" w:rsidRPr="00A94E08">
              <w:rPr>
                <w:rStyle w:val="FootnoteReference"/>
                <w:rFonts w:ascii="Franklin Gothic Book" w:hAnsi="Franklin Gothic Book"/>
                <w:sz w:val="24"/>
                <w:szCs w:val="24"/>
              </w:rPr>
              <w:footnoteReference w:id="1"/>
            </w:r>
          </w:p>
        </w:tc>
        <w:tc>
          <w:tcPr>
            <w:tcW w:w="2324" w:type="dxa"/>
            <w:tcBorders>
              <w:top w:val="dotted" w:sz="4" w:space="0" w:color="auto"/>
              <w:bottom w:val="dotted" w:sz="4" w:space="0" w:color="auto"/>
            </w:tcBorders>
          </w:tcPr>
          <w:p w14:paraId="27C80121" w14:textId="77777777" w:rsidR="00E37334" w:rsidRPr="00A94E08" w:rsidRDefault="00EE544F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FHA</w:t>
            </w:r>
            <w:r w:rsidR="00B63DE1" w:rsidRPr="00A94E08">
              <w:rPr>
                <w:rStyle w:val="FootnoteReference"/>
                <w:rFonts w:ascii="Franklin Gothic Book" w:hAnsi="Franklin Gothic Book"/>
                <w:sz w:val="24"/>
                <w:szCs w:val="24"/>
              </w:rPr>
              <w:footnoteReference w:id="2"/>
            </w:r>
          </w:p>
          <w:p w14:paraId="3EE004A3" w14:textId="77777777" w:rsidR="00E37334" w:rsidRPr="00A94E08" w:rsidRDefault="00F444A0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City</w:t>
            </w:r>
            <w:r w:rsidR="00F50069" w:rsidRPr="00A94E08">
              <w:rPr>
                <w:rFonts w:ascii="Franklin Gothic Book" w:hAnsi="Franklin Gothic Book"/>
                <w:sz w:val="24"/>
                <w:szCs w:val="24"/>
              </w:rPr>
              <w:t xml:space="preserve"> of Maple Ridge</w:t>
            </w:r>
          </w:p>
        </w:tc>
        <w:tc>
          <w:tcPr>
            <w:tcW w:w="1945" w:type="dxa"/>
            <w:tcBorders>
              <w:top w:val="dotted" w:sz="4" w:space="0" w:color="auto"/>
              <w:bottom w:val="dotted" w:sz="4" w:space="0" w:color="auto"/>
            </w:tcBorders>
          </w:tcPr>
          <w:p w14:paraId="331EBD27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Immediate</w:t>
            </w:r>
            <w:r w:rsidR="00B63DE1" w:rsidRPr="00A94E08">
              <w:rPr>
                <w:rStyle w:val="FootnoteReference"/>
                <w:rFonts w:ascii="Franklin Gothic Book" w:hAnsi="Franklin Gothic Book"/>
                <w:sz w:val="24"/>
                <w:szCs w:val="24"/>
              </w:rPr>
              <w:footnoteReference w:id="3"/>
            </w:r>
          </w:p>
        </w:tc>
      </w:tr>
      <w:tr w:rsidR="00E37334" w:rsidRPr="00A94E08" w14:paraId="6E59B0EF" w14:textId="77777777" w:rsidTr="000F5D86">
        <w:trPr>
          <w:cantSplit/>
          <w:trHeight w:val="463"/>
          <w:jc w:val="center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0E3455CF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Chemical Contamination</w:t>
            </w:r>
          </w:p>
        </w:tc>
        <w:tc>
          <w:tcPr>
            <w:tcW w:w="2262" w:type="dxa"/>
            <w:tcBorders>
              <w:top w:val="dotted" w:sz="4" w:space="0" w:color="auto"/>
              <w:bottom w:val="dotted" w:sz="4" w:space="0" w:color="auto"/>
            </w:tcBorders>
          </w:tcPr>
          <w:p w14:paraId="08CC988E" w14:textId="77777777" w:rsidR="00E37334" w:rsidRPr="00A94E08" w:rsidRDefault="00F444A0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City</w:t>
            </w:r>
            <w:r w:rsidR="00F50069" w:rsidRPr="00A94E08">
              <w:rPr>
                <w:rFonts w:ascii="Franklin Gothic Book" w:hAnsi="Franklin Gothic Book"/>
                <w:sz w:val="24"/>
                <w:szCs w:val="24"/>
              </w:rPr>
              <w:t xml:space="preserve"> of Maple Ridge</w:t>
            </w:r>
          </w:p>
        </w:tc>
        <w:tc>
          <w:tcPr>
            <w:tcW w:w="2324" w:type="dxa"/>
            <w:tcBorders>
              <w:top w:val="dotted" w:sz="4" w:space="0" w:color="auto"/>
              <w:bottom w:val="dotted" w:sz="4" w:space="0" w:color="auto"/>
            </w:tcBorders>
          </w:tcPr>
          <w:p w14:paraId="2C053576" w14:textId="77777777" w:rsidR="00E37334" w:rsidRPr="00A94E08" w:rsidRDefault="00EE544F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FHA</w:t>
            </w:r>
          </w:p>
        </w:tc>
        <w:tc>
          <w:tcPr>
            <w:tcW w:w="1945" w:type="dxa"/>
            <w:tcBorders>
              <w:top w:val="dotted" w:sz="4" w:space="0" w:color="auto"/>
              <w:bottom w:val="dotted" w:sz="4" w:space="0" w:color="auto"/>
            </w:tcBorders>
          </w:tcPr>
          <w:p w14:paraId="5EE0BA58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Immediate</w:t>
            </w:r>
          </w:p>
        </w:tc>
      </w:tr>
      <w:tr w:rsidR="00E37334" w:rsidRPr="00A94E08" w14:paraId="7B031773" w14:textId="77777777" w:rsidTr="000F5D86">
        <w:trPr>
          <w:cantSplit/>
          <w:trHeight w:val="479"/>
          <w:jc w:val="center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01E5C168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Turbidity &gt;5 NTU</w:t>
            </w:r>
          </w:p>
        </w:tc>
        <w:tc>
          <w:tcPr>
            <w:tcW w:w="2262" w:type="dxa"/>
            <w:tcBorders>
              <w:top w:val="dotted" w:sz="4" w:space="0" w:color="auto"/>
              <w:bottom w:val="dotted" w:sz="4" w:space="0" w:color="auto"/>
            </w:tcBorders>
          </w:tcPr>
          <w:p w14:paraId="66395A91" w14:textId="77777777" w:rsidR="00E37334" w:rsidRPr="00A94E08" w:rsidRDefault="00EE544F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Metro Van Laboratory</w:t>
            </w:r>
          </w:p>
        </w:tc>
        <w:tc>
          <w:tcPr>
            <w:tcW w:w="2324" w:type="dxa"/>
            <w:tcBorders>
              <w:top w:val="dotted" w:sz="4" w:space="0" w:color="auto"/>
              <w:bottom w:val="dotted" w:sz="4" w:space="0" w:color="auto"/>
            </w:tcBorders>
          </w:tcPr>
          <w:p w14:paraId="415457D3" w14:textId="77777777" w:rsidR="00E37334" w:rsidRPr="00A94E08" w:rsidRDefault="00EE544F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FHA</w:t>
            </w:r>
          </w:p>
          <w:p w14:paraId="5BBA20C1" w14:textId="77777777" w:rsidR="00EE544F" w:rsidRPr="00A94E08" w:rsidRDefault="00F444A0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City</w:t>
            </w:r>
            <w:r w:rsidR="00EE544F" w:rsidRPr="00A94E08">
              <w:rPr>
                <w:rFonts w:ascii="Franklin Gothic Book" w:hAnsi="Franklin Gothic Book"/>
                <w:sz w:val="24"/>
                <w:szCs w:val="24"/>
              </w:rPr>
              <w:t xml:space="preserve"> of Maple Ridge</w:t>
            </w:r>
          </w:p>
        </w:tc>
        <w:tc>
          <w:tcPr>
            <w:tcW w:w="1945" w:type="dxa"/>
            <w:tcBorders>
              <w:top w:val="dotted" w:sz="4" w:space="0" w:color="auto"/>
              <w:bottom w:val="dotted" w:sz="4" w:space="0" w:color="auto"/>
            </w:tcBorders>
          </w:tcPr>
          <w:p w14:paraId="0E87638F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Immediate</w:t>
            </w:r>
          </w:p>
        </w:tc>
      </w:tr>
      <w:tr w:rsidR="00E37334" w:rsidRPr="00A94E08" w14:paraId="09D54C42" w14:textId="77777777" w:rsidTr="000F5D86">
        <w:trPr>
          <w:cantSplit/>
          <w:trHeight w:val="642"/>
          <w:jc w:val="center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40A780F3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Disinfection Failure</w:t>
            </w:r>
            <w:r w:rsidR="003E7318" w:rsidRPr="00A94E08">
              <w:rPr>
                <w:rFonts w:ascii="Franklin Gothic Book" w:hAnsi="Franklin Gothic Book"/>
                <w:sz w:val="24"/>
                <w:szCs w:val="24"/>
              </w:rPr>
              <w:t xml:space="preserve"> </w:t>
            </w:r>
            <w:r w:rsidRPr="00A94E08">
              <w:rPr>
                <w:rFonts w:ascii="Franklin Gothic Book" w:hAnsi="Franklin Gothic Book"/>
                <w:sz w:val="24"/>
                <w:szCs w:val="24"/>
              </w:rPr>
              <w:t>-</w:t>
            </w:r>
          </w:p>
          <w:p w14:paraId="750AD2F3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Source Water</w:t>
            </w:r>
          </w:p>
          <w:p w14:paraId="3B4BAAF7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(Primary Disinfection)</w:t>
            </w:r>
          </w:p>
        </w:tc>
        <w:tc>
          <w:tcPr>
            <w:tcW w:w="2262" w:type="dxa"/>
            <w:tcBorders>
              <w:top w:val="dotted" w:sz="4" w:space="0" w:color="auto"/>
              <w:bottom w:val="dotted" w:sz="4" w:space="0" w:color="auto"/>
            </w:tcBorders>
          </w:tcPr>
          <w:p w14:paraId="60EA94C7" w14:textId="77777777" w:rsidR="00E37334" w:rsidRPr="00A94E08" w:rsidRDefault="00F444A0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City</w:t>
            </w:r>
            <w:r w:rsidR="00EE544F" w:rsidRPr="00A94E08">
              <w:rPr>
                <w:rFonts w:ascii="Franklin Gothic Book" w:hAnsi="Franklin Gothic Book"/>
                <w:sz w:val="24"/>
                <w:szCs w:val="24"/>
              </w:rPr>
              <w:t xml:space="preserve"> of Maple Ridge</w:t>
            </w:r>
          </w:p>
        </w:tc>
        <w:tc>
          <w:tcPr>
            <w:tcW w:w="2324" w:type="dxa"/>
            <w:tcBorders>
              <w:top w:val="dotted" w:sz="4" w:space="0" w:color="auto"/>
              <w:bottom w:val="dotted" w:sz="4" w:space="0" w:color="auto"/>
            </w:tcBorders>
          </w:tcPr>
          <w:p w14:paraId="225A8856" w14:textId="77777777" w:rsidR="00E37334" w:rsidRPr="00A94E08" w:rsidRDefault="00EE544F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FHA</w:t>
            </w:r>
          </w:p>
        </w:tc>
        <w:tc>
          <w:tcPr>
            <w:tcW w:w="1945" w:type="dxa"/>
            <w:tcBorders>
              <w:top w:val="dotted" w:sz="4" w:space="0" w:color="auto"/>
              <w:bottom w:val="dotted" w:sz="4" w:space="0" w:color="auto"/>
            </w:tcBorders>
          </w:tcPr>
          <w:p w14:paraId="062D1041" w14:textId="77777777" w:rsidR="00E37334" w:rsidRPr="00A94E08" w:rsidRDefault="00E37334" w:rsidP="00B3550D">
            <w:pPr>
              <w:pStyle w:val="PlainText"/>
              <w:rPr>
                <w:rFonts w:ascii="Franklin Gothic Book" w:hAnsi="Franklin Gothic Book"/>
                <w:sz w:val="24"/>
                <w:szCs w:val="24"/>
              </w:rPr>
            </w:pPr>
            <w:r w:rsidRPr="00A94E08">
              <w:rPr>
                <w:rFonts w:ascii="Franklin Gothic Book" w:hAnsi="Franklin Gothic Book"/>
                <w:sz w:val="24"/>
                <w:szCs w:val="24"/>
              </w:rPr>
              <w:t>Immediate</w:t>
            </w:r>
          </w:p>
        </w:tc>
      </w:tr>
    </w:tbl>
    <w:p w14:paraId="56DB2DC2" w14:textId="77777777" w:rsidR="00E37334" w:rsidRPr="00A94E08" w:rsidRDefault="00E37334" w:rsidP="00B3550D">
      <w:pPr>
        <w:pStyle w:val="PlainText"/>
        <w:rPr>
          <w:rFonts w:ascii="Franklin Gothic Book" w:hAnsi="Franklin Gothic Book"/>
          <w:sz w:val="24"/>
          <w:szCs w:val="24"/>
        </w:rPr>
      </w:pPr>
    </w:p>
    <w:p w14:paraId="317744A4" w14:textId="77777777" w:rsidR="00E37334" w:rsidRPr="00A94E08" w:rsidRDefault="00E37334" w:rsidP="004E28CA">
      <w:pPr>
        <w:pStyle w:val="Heading2"/>
        <w:spacing w:before="0" w:after="0"/>
        <w:rPr>
          <w:rFonts w:ascii="Franklin Gothic Book" w:hAnsi="Franklin Gothic Book"/>
          <w:szCs w:val="24"/>
        </w:rPr>
      </w:pPr>
      <w:bookmarkStart w:id="29" w:name="_Ref519918672"/>
      <w:bookmarkStart w:id="30" w:name="_Toc350241922"/>
      <w:bookmarkStart w:id="31" w:name="_Toc405465777"/>
      <w:r w:rsidRPr="00A94E08">
        <w:rPr>
          <w:rFonts w:ascii="Franklin Gothic Book" w:hAnsi="Franklin Gothic Book"/>
          <w:szCs w:val="24"/>
        </w:rPr>
        <w:t>E</w:t>
      </w:r>
      <w:r w:rsidR="000C2284" w:rsidRPr="00A94E08">
        <w:rPr>
          <w:rFonts w:ascii="Franklin Gothic Book" w:hAnsi="Franklin Gothic Book"/>
          <w:szCs w:val="24"/>
        </w:rPr>
        <w:t xml:space="preserve">. </w:t>
      </w:r>
      <w:r w:rsidRPr="00A94E08">
        <w:rPr>
          <w:rFonts w:ascii="Franklin Gothic Book" w:hAnsi="Franklin Gothic Book"/>
          <w:szCs w:val="24"/>
        </w:rPr>
        <w:t>COLI POSITIVE SAMPLES</w:t>
      </w:r>
      <w:bookmarkEnd w:id="29"/>
      <w:r w:rsidRPr="00A94E08">
        <w:rPr>
          <w:rFonts w:ascii="Franklin Gothic Book" w:hAnsi="Franklin Gothic Book"/>
          <w:szCs w:val="24"/>
        </w:rPr>
        <w:t xml:space="preserve"> – RESPONSE PROCEDURE</w:t>
      </w:r>
      <w:bookmarkEnd w:id="30"/>
      <w:bookmarkEnd w:id="31"/>
    </w:p>
    <w:p w14:paraId="47912743" w14:textId="77777777" w:rsidR="00E37334" w:rsidRPr="00A94E08" w:rsidRDefault="00E37334" w:rsidP="004E28CA">
      <w:pPr>
        <w:pStyle w:val="BodyTextIndent"/>
        <w:spacing w:after="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 xml:space="preserve">If a sample analyzed by the </w:t>
      </w:r>
      <w:r w:rsidR="00C15C19" w:rsidRPr="00A94E08">
        <w:rPr>
          <w:rFonts w:ascii="Franklin Gothic Book" w:hAnsi="Franklin Gothic Book"/>
          <w:szCs w:val="24"/>
        </w:rPr>
        <w:t xml:space="preserve">Metro Vancouver Water Department laboratory </w:t>
      </w:r>
      <w:r w:rsidR="001B7F7C" w:rsidRPr="00A94E08">
        <w:rPr>
          <w:rFonts w:ascii="Franklin Gothic Book" w:hAnsi="Franklin Gothic Book"/>
          <w:szCs w:val="24"/>
        </w:rPr>
        <w:t>test</w:t>
      </w:r>
      <w:r w:rsidRPr="00A94E08">
        <w:rPr>
          <w:rFonts w:ascii="Franklin Gothic Book" w:hAnsi="Franklin Gothic Book"/>
          <w:szCs w:val="24"/>
        </w:rPr>
        <w:t xml:space="preserve">s </w:t>
      </w:r>
      <w:r w:rsidR="001B7F7C" w:rsidRPr="00A94E08">
        <w:rPr>
          <w:rFonts w:ascii="Franklin Gothic Book" w:hAnsi="Franklin Gothic Book"/>
          <w:szCs w:val="24"/>
        </w:rPr>
        <w:t xml:space="preserve">positive for </w:t>
      </w:r>
      <w:r w:rsidR="005141D1" w:rsidRPr="00A94E08">
        <w:rPr>
          <w:rFonts w:ascii="Franklin Gothic Book" w:hAnsi="Franklin Gothic Book"/>
          <w:szCs w:val="24"/>
        </w:rPr>
        <w:t>E. Coli</w:t>
      </w:r>
      <w:r w:rsidRPr="00A94E08">
        <w:rPr>
          <w:rFonts w:ascii="Franklin Gothic Book" w:hAnsi="Franklin Gothic Book"/>
          <w:szCs w:val="24"/>
        </w:rPr>
        <w:t xml:space="preserve">, </w:t>
      </w:r>
      <w:r w:rsidR="001C546B" w:rsidRPr="00A94E08">
        <w:rPr>
          <w:rFonts w:ascii="Franklin Gothic Book" w:hAnsi="Franklin Gothic Book"/>
          <w:szCs w:val="24"/>
        </w:rPr>
        <w:t xml:space="preserve">the </w:t>
      </w:r>
      <w:r w:rsidR="00F8727B" w:rsidRPr="00A94E08">
        <w:rPr>
          <w:rFonts w:ascii="Franklin Gothic Book" w:hAnsi="Franklin Gothic Book"/>
          <w:szCs w:val="24"/>
        </w:rPr>
        <w:t>well</w:t>
      </w:r>
      <w:r w:rsidR="001C546B" w:rsidRPr="00A94E08">
        <w:rPr>
          <w:rFonts w:ascii="Franklin Gothic Book" w:hAnsi="Franklin Gothic Book"/>
          <w:szCs w:val="24"/>
        </w:rPr>
        <w:t xml:space="preserve"> </w:t>
      </w:r>
      <w:r w:rsidR="00613C9E" w:rsidRPr="00A94E08">
        <w:rPr>
          <w:rFonts w:ascii="Franklin Gothic Book" w:hAnsi="Franklin Gothic Book"/>
          <w:szCs w:val="24"/>
        </w:rPr>
        <w:t>will</w:t>
      </w:r>
      <w:r w:rsidR="001C546B" w:rsidRPr="00A94E08">
        <w:rPr>
          <w:rFonts w:ascii="Franklin Gothic Book" w:hAnsi="Franklin Gothic Book"/>
          <w:szCs w:val="24"/>
        </w:rPr>
        <w:t xml:space="preserve"> be shut down immediately and will remain out of service until the problem is rectified.</w:t>
      </w:r>
      <w:r w:rsidRPr="00A94E08">
        <w:rPr>
          <w:rFonts w:ascii="Franklin Gothic Book" w:hAnsi="Franklin Gothic Book"/>
          <w:szCs w:val="24"/>
        </w:rPr>
        <w:t xml:space="preserve"> </w:t>
      </w:r>
      <w:r w:rsidR="00EE544F" w:rsidRPr="00A94E08">
        <w:rPr>
          <w:rFonts w:ascii="Franklin Gothic Book" w:hAnsi="Franklin Gothic Book"/>
          <w:b/>
          <w:szCs w:val="24"/>
        </w:rPr>
        <w:t>Action</w:t>
      </w:r>
      <w:r w:rsidR="00EE544F" w:rsidRPr="00A94E08">
        <w:rPr>
          <w:rFonts w:ascii="Franklin Gothic Book" w:hAnsi="Franklin Gothic Book"/>
          <w:szCs w:val="24"/>
        </w:rPr>
        <w:t>: shut the system down, flus</w:t>
      </w:r>
      <w:r w:rsidR="00620DEF" w:rsidRPr="00A94E08">
        <w:rPr>
          <w:rFonts w:ascii="Franklin Gothic Book" w:hAnsi="Franklin Gothic Book"/>
          <w:szCs w:val="24"/>
        </w:rPr>
        <w:t xml:space="preserve">h and disinfect with chlorine. </w:t>
      </w:r>
      <w:r w:rsidR="00EE544F" w:rsidRPr="00A94E08">
        <w:rPr>
          <w:rFonts w:ascii="Franklin Gothic Book" w:hAnsi="Franklin Gothic Book"/>
          <w:szCs w:val="24"/>
        </w:rPr>
        <w:t>Re-sample twice over two days and re-activate the well if no E-coli is present.</w:t>
      </w:r>
    </w:p>
    <w:p w14:paraId="269C0D75" w14:textId="77777777" w:rsidR="000C2284" w:rsidRDefault="000C2284" w:rsidP="004E28CA">
      <w:pPr>
        <w:pStyle w:val="PlainText"/>
        <w:ind w:left="1080"/>
        <w:jc w:val="both"/>
        <w:rPr>
          <w:rFonts w:ascii="Franklin Gothic Book" w:hAnsi="Franklin Gothic Book"/>
          <w:sz w:val="24"/>
          <w:szCs w:val="24"/>
        </w:rPr>
      </w:pPr>
    </w:p>
    <w:p w14:paraId="4BBD0C5B" w14:textId="77777777" w:rsidR="00B3550D" w:rsidRPr="00A94E08" w:rsidRDefault="00B3550D" w:rsidP="004E28CA">
      <w:pPr>
        <w:pStyle w:val="PlainText"/>
        <w:ind w:left="1080"/>
        <w:jc w:val="both"/>
        <w:rPr>
          <w:rFonts w:ascii="Franklin Gothic Book" w:hAnsi="Franklin Gothic Book"/>
          <w:sz w:val="24"/>
          <w:szCs w:val="24"/>
        </w:rPr>
      </w:pPr>
    </w:p>
    <w:p w14:paraId="2E8FEA82" w14:textId="77777777" w:rsidR="00E37334" w:rsidRPr="00A94E08" w:rsidRDefault="00E37334" w:rsidP="004E28CA">
      <w:pPr>
        <w:pStyle w:val="Heading1"/>
        <w:spacing w:after="0"/>
        <w:rPr>
          <w:rFonts w:ascii="Franklin Gothic Book" w:hAnsi="Franklin Gothic Book"/>
          <w:sz w:val="24"/>
          <w:szCs w:val="24"/>
        </w:rPr>
      </w:pPr>
      <w:bookmarkStart w:id="32" w:name="_Toc350241923"/>
      <w:bookmarkStart w:id="33" w:name="_Toc405465778"/>
      <w:r w:rsidRPr="00A94E08">
        <w:rPr>
          <w:rFonts w:ascii="Franklin Gothic Book" w:hAnsi="Franklin Gothic Book"/>
          <w:sz w:val="24"/>
          <w:szCs w:val="24"/>
        </w:rPr>
        <w:t>DRINKING WATER QUALITY MONITORING RESULTS</w:t>
      </w:r>
      <w:bookmarkEnd w:id="24"/>
      <w:bookmarkEnd w:id="32"/>
      <w:bookmarkEnd w:id="33"/>
    </w:p>
    <w:p w14:paraId="622442D5" w14:textId="50AF50A4" w:rsidR="00E37334" w:rsidRPr="00A94E08" w:rsidRDefault="00E37334" w:rsidP="004E28CA">
      <w:pPr>
        <w:pStyle w:val="BodyTextIndent"/>
        <w:spacing w:after="0"/>
        <w:ind w:left="45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No samples tested positive for total coliform bacteria in 20</w:t>
      </w:r>
      <w:r w:rsidR="00403CE6" w:rsidRPr="00A94E08">
        <w:rPr>
          <w:rFonts w:ascii="Franklin Gothic Book" w:hAnsi="Franklin Gothic Book"/>
          <w:szCs w:val="24"/>
        </w:rPr>
        <w:t>1</w:t>
      </w:r>
      <w:r w:rsidR="00724198">
        <w:rPr>
          <w:rFonts w:ascii="Franklin Gothic Book" w:hAnsi="Franklin Gothic Book"/>
          <w:szCs w:val="24"/>
        </w:rPr>
        <w:t>9</w:t>
      </w:r>
      <w:r w:rsidRPr="00A94E08">
        <w:rPr>
          <w:rFonts w:ascii="Franklin Gothic Book" w:hAnsi="Franklin Gothic Book"/>
          <w:szCs w:val="24"/>
        </w:rPr>
        <w:t xml:space="preserve">, the same as in </w:t>
      </w:r>
      <w:r w:rsidR="00B73347" w:rsidRPr="00A94E08">
        <w:rPr>
          <w:rFonts w:ascii="Franklin Gothic Book" w:hAnsi="Franklin Gothic Book"/>
          <w:szCs w:val="24"/>
        </w:rPr>
        <w:t>previous years</w:t>
      </w:r>
      <w:r w:rsidRPr="00A94E08">
        <w:rPr>
          <w:rFonts w:ascii="Franklin Gothic Book" w:hAnsi="Franklin Gothic Book"/>
          <w:szCs w:val="24"/>
        </w:rPr>
        <w:t>.</w:t>
      </w:r>
      <w:r w:rsidR="00F10978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 xml:space="preserve">There were no samples testing positive for </w:t>
      </w:r>
      <w:r w:rsidR="00613C9E" w:rsidRPr="00A94E08">
        <w:rPr>
          <w:rFonts w:ascii="Franklin Gothic Book" w:hAnsi="Franklin Gothic Book"/>
          <w:szCs w:val="24"/>
        </w:rPr>
        <w:t>E. Coli</w:t>
      </w:r>
      <w:r w:rsidRPr="00A94E08">
        <w:rPr>
          <w:rFonts w:ascii="Franklin Gothic Book" w:hAnsi="Franklin Gothic Book"/>
          <w:szCs w:val="24"/>
        </w:rPr>
        <w:t xml:space="preserve"> and no samples containing more than 10 total coliform per </w:t>
      </w:r>
      <w:r w:rsidR="00CD1B8E" w:rsidRPr="00A94E08">
        <w:rPr>
          <w:rFonts w:ascii="Franklin Gothic Book" w:hAnsi="Franklin Gothic Book"/>
          <w:szCs w:val="24"/>
        </w:rPr>
        <w:t>100ml, t</w:t>
      </w:r>
      <w:r w:rsidRPr="00A94E08">
        <w:rPr>
          <w:rFonts w:ascii="Franklin Gothic Book" w:hAnsi="Franklin Gothic Book"/>
          <w:szCs w:val="24"/>
        </w:rPr>
        <w:t>herefore the microbiological standards were met for 20</w:t>
      </w:r>
      <w:r w:rsidR="00403CE6" w:rsidRPr="00A94E08">
        <w:rPr>
          <w:rFonts w:ascii="Franklin Gothic Book" w:hAnsi="Franklin Gothic Book"/>
          <w:szCs w:val="24"/>
        </w:rPr>
        <w:t>1</w:t>
      </w:r>
      <w:r w:rsidR="00BB4CF7">
        <w:rPr>
          <w:rFonts w:ascii="Franklin Gothic Book" w:hAnsi="Franklin Gothic Book"/>
          <w:szCs w:val="24"/>
        </w:rPr>
        <w:t>7</w:t>
      </w:r>
      <w:r w:rsidRPr="00A94E08">
        <w:rPr>
          <w:rFonts w:ascii="Franklin Gothic Book" w:hAnsi="Franklin Gothic Book"/>
          <w:szCs w:val="24"/>
        </w:rPr>
        <w:t>.</w:t>
      </w:r>
    </w:p>
    <w:p w14:paraId="2424DBC5" w14:textId="77777777" w:rsidR="00E37334" w:rsidRPr="00A94E08" w:rsidRDefault="00E37334" w:rsidP="004E28CA">
      <w:pPr>
        <w:pStyle w:val="BodyTextIndent"/>
        <w:spacing w:after="0"/>
        <w:ind w:left="450"/>
        <w:rPr>
          <w:rFonts w:ascii="Franklin Gothic Book" w:hAnsi="Franklin Gothic Book"/>
          <w:szCs w:val="24"/>
        </w:rPr>
      </w:pPr>
    </w:p>
    <w:p w14:paraId="350FC7BE" w14:textId="77777777" w:rsidR="00E37334" w:rsidRPr="00A94E08" w:rsidRDefault="00E37334" w:rsidP="004E28CA">
      <w:pPr>
        <w:autoSpaceDE w:val="0"/>
        <w:autoSpaceDN w:val="0"/>
        <w:adjustRightInd w:val="0"/>
        <w:ind w:left="450"/>
        <w:jc w:val="both"/>
        <w:rPr>
          <w:rFonts w:ascii="Franklin Gothic Book" w:hAnsi="Franklin Gothic Book"/>
          <w:sz w:val="24"/>
          <w:szCs w:val="24"/>
        </w:rPr>
      </w:pPr>
      <w:r w:rsidRPr="00A94E08">
        <w:rPr>
          <w:rFonts w:ascii="Franklin Gothic Book" w:hAnsi="Franklin Gothic Book"/>
          <w:sz w:val="24"/>
          <w:szCs w:val="24"/>
        </w:rPr>
        <w:t xml:space="preserve">Heterotrophic plate counts </w:t>
      </w:r>
      <w:r w:rsidR="00CD1B8E" w:rsidRPr="00A94E08">
        <w:rPr>
          <w:rFonts w:ascii="Franklin Gothic Book" w:hAnsi="Franklin Gothic Book"/>
          <w:sz w:val="24"/>
          <w:szCs w:val="24"/>
        </w:rPr>
        <w:t xml:space="preserve">(HPC) </w:t>
      </w:r>
      <w:r w:rsidRPr="00A94E08">
        <w:rPr>
          <w:rFonts w:ascii="Franklin Gothic Book" w:hAnsi="Franklin Gothic Book"/>
          <w:sz w:val="24"/>
          <w:szCs w:val="24"/>
        </w:rPr>
        <w:t>are also recorded in weekly samples.</w:t>
      </w:r>
      <w:r w:rsidR="00F10978" w:rsidRPr="00A94E08">
        <w:rPr>
          <w:rFonts w:ascii="Franklin Gothic Book" w:hAnsi="Franklin Gothic Book"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sz w:val="24"/>
          <w:szCs w:val="24"/>
        </w:rPr>
        <w:t>Although there is no standard for maximum CFU per mls, the US standard is 500 CFU/mls.</w:t>
      </w:r>
      <w:r w:rsidR="00F10978" w:rsidRPr="00A94E08">
        <w:rPr>
          <w:rFonts w:ascii="Franklin Gothic Book" w:hAnsi="Franklin Gothic Book"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sz w:val="24"/>
          <w:szCs w:val="24"/>
        </w:rPr>
        <w:t xml:space="preserve">HPC </w:t>
      </w:r>
      <w:r w:rsidRPr="00A94E08">
        <w:rPr>
          <w:rFonts w:ascii="Franklin Gothic Book" w:hAnsi="Franklin Gothic Book"/>
          <w:color w:val="333333"/>
          <w:sz w:val="24"/>
          <w:szCs w:val="24"/>
        </w:rPr>
        <w:t>is</w:t>
      </w:r>
      <w:bookmarkStart w:id="34" w:name="_GoBack"/>
      <w:bookmarkEnd w:id="34"/>
      <w:r w:rsidRPr="00A94E08">
        <w:rPr>
          <w:rFonts w:ascii="Franklin Gothic Book" w:hAnsi="Franklin Gothic Book"/>
          <w:color w:val="333333"/>
          <w:sz w:val="24"/>
          <w:szCs w:val="24"/>
        </w:rPr>
        <w:t xml:space="preserve"> a procedure for estimating the number of live heterotrophic bacteria in water and measuring changes during water treatment and distribution.</w:t>
      </w:r>
      <w:r w:rsidR="00F10978" w:rsidRPr="00A94E08">
        <w:rPr>
          <w:rFonts w:ascii="Franklin Gothic Book" w:hAnsi="Franklin Gothic Book"/>
          <w:color w:val="333333"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color w:val="333333"/>
          <w:sz w:val="24"/>
          <w:szCs w:val="24"/>
        </w:rPr>
        <w:t>A passage about what HPC counts keep track of is shown below (</w:t>
      </w:r>
      <w:r w:rsidRPr="00A94E08">
        <w:rPr>
          <w:rFonts w:ascii="Franklin Gothic Book" w:hAnsi="Franklin Gothic Book"/>
          <w:sz w:val="24"/>
          <w:szCs w:val="24"/>
        </w:rPr>
        <w:t>Heterotrophic Plate Counts and Drinking-water Safety, WHO, 2003):</w:t>
      </w:r>
    </w:p>
    <w:p w14:paraId="396EA030" w14:textId="77777777" w:rsidR="00E37334" w:rsidRPr="00A94E08" w:rsidRDefault="00E37334" w:rsidP="004E28CA">
      <w:pPr>
        <w:ind w:left="450"/>
        <w:jc w:val="both"/>
        <w:rPr>
          <w:rFonts w:ascii="Franklin Gothic Book" w:hAnsi="Franklin Gothic Book"/>
          <w:sz w:val="24"/>
          <w:szCs w:val="24"/>
        </w:rPr>
      </w:pPr>
    </w:p>
    <w:p w14:paraId="640414F2" w14:textId="77777777" w:rsidR="00E37334" w:rsidRPr="00A94E08" w:rsidRDefault="00E37334" w:rsidP="004E28CA">
      <w:pPr>
        <w:ind w:left="450"/>
        <w:jc w:val="both"/>
        <w:rPr>
          <w:rFonts w:ascii="Franklin Gothic Book" w:hAnsi="Franklin Gothic Book"/>
          <w:i/>
          <w:sz w:val="24"/>
          <w:szCs w:val="24"/>
        </w:rPr>
      </w:pPr>
      <w:r w:rsidRPr="00A94E08">
        <w:rPr>
          <w:rFonts w:ascii="Franklin Gothic Book" w:hAnsi="Franklin Gothic Book"/>
          <w:i/>
          <w:sz w:val="24"/>
          <w:szCs w:val="24"/>
        </w:rPr>
        <w:t>“Heterotrophs are broadly defined as microorganisms that require organic carbon for growth.</w:t>
      </w:r>
      <w:r w:rsidR="00F10978" w:rsidRPr="00A94E08">
        <w:rPr>
          <w:rFonts w:ascii="Franklin Gothic Book" w:hAnsi="Franklin Gothic Book"/>
          <w:i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i/>
          <w:sz w:val="24"/>
          <w:szCs w:val="24"/>
        </w:rPr>
        <w:t>They include bacteria, yeasts and moulds.</w:t>
      </w:r>
      <w:r w:rsidR="00F10978" w:rsidRPr="00A94E08">
        <w:rPr>
          <w:rFonts w:ascii="Franklin Gothic Book" w:hAnsi="Franklin Gothic Book"/>
          <w:i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i/>
          <w:sz w:val="24"/>
          <w:szCs w:val="24"/>
        </w:rPr>
        <w:t>A variety of simple culture-based tests that are intended to recover a wide range of microorganisms from water are collectively referred to as “heterotrophic plate count” or “HPC test” procedures.</w:t>
      </w:r>
      <w:r w:rsidR="00F10978" w:rsidRPr="00A94E08">
        <w:rPr>
          <w:rFonts w:ascii="Franklin Gothic Book" w:hAnsi="Franklin Gothic Book"/>
          <w:i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i/>
          <w:sz w:val="24"/>
          <w:szCs w:val="24"/>
        </w:rPr>
        <w:t>Accordingly, the terms “heterotroph” and “HPC” are not synonymous.</w:t>
      </w:r>
      <w:r w:rsidR="00F10978" w:rsidRPr="00A94E08">
        <w:rPr>
          <w:rFonts w:ascii="Franklin Gothic Book" w:hAnsi="Franklin Gothic Book"/>
          <w:i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i/>
          <w:sz w:val="24"/>
          <w:szCs w:val="24"/>
        </w:rPr>
        <w:t>There is no universal “HPC measurement.”</w:t>
      </w:r>
      <w:r w:rsidR="00F10978" w:rsidRPr="00A94E08">
        <w:rPr>
          <w:rFonts w:ascii="Franklin Gothic Book" w:hAnsi="Franklin Gothic Book"/>
          <w:i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i/>
          <w:sz w:val="24"/>
          <w:szCs w:val="24"/>
        </w:rPr>
        <w:t>Although standardized methods have been formalized, HPC test methods involve a wide variety of test conditions that lead to a wide range of quantitative and qualitative results.</w:t>
      </w:r>
    </w:p>
    <w:p w14:paraId="0BA47B02" w14:textId="77777777" w:rsidR="00E37334" w:rsidRPr="00A94E08" w:rsidRDefault="00E37334" w:rsidP="004E28CA">
      <w:pPr>
        <w:ind w:left="450"/>
        <w:jc w:val="both"/>
        <w:rPr>
          <w:rFonts w:ascii="Franklin Gothic Book" w:hAnsi="Franklin Gothic Book"/>
          <w:i/>
          <w:sz w:val="24"/>
          <w:szCs w:val="24"/>
        </w:rPr>
      </w:pPr>
    </w:p>
    <w:p w14:paraId="400FAF34" w14:textId="77777777" w:rsidR="00E37334" w:rsidRPr="00A94E08" w:rsidRDefault="00E37334" w:rsidP="004E28CA">
      <w:pPr>
        <w:ind w:left="450"/>
        <w:jc w:val="both"/>
        <w:rPr>
          <w:rFonts w:ascii="Franklin Gothic Book" w:hAnsi="Franklin Gothic Book"/>
          <w:i/>
          <w:sz w:val="24"/>
          <w:szCs w:val="24"/>
        </w:rPr>
      </w:pPr>
      <w:r w:rsidRPr="00A94E08">
        <w:rPr>
          <w:rFonts w:ascii="Franklin Gothic Book" w:hAnsi="Franklin Gothic Book"/>
          <w:i/>
          <w:sz w:val="24"/>
          <w:szCs w:val="24"/>
        </w:rPr>
        <w:lastRenderedPageBreak/>
        <w:t>Temperature</w:t>
      </w:r>
      <w:r w:rsidR="00CD1B8E" w:rsidRPr="00A94E08">
        <w:rPr>
          <w:rFonts w:ascii="Franklin Gothic Book" w:hAnsi="Franklin Gothic Book"/>
          <w:i/>
          <w:sz w:val="24"/>
          <w:szCs w:val="24"/>
        </w:rPr>
        <w:t>s employed range from around 20°C to 40</w:t>
      </w:r>
      <w:r w:rsidRPr="00A94E08">
        <w:rPr>
          <w:rFonts w:ascii="Franklin Gothic Book" w:hAnsi="Franklin Gothic Book"/>
          <w:i/>
          <w:sz w:val="24"/>
          <w:szCs w:val="24"/>
        </w:rPr>
        <w:t>°C, incubation times from a few ho</w:t>
      </w:r>
      <w:r w:rsidR="00CD1B8E" w:rsidRPr="00A94E08">
        <w:rPr>
          <w:rFonts w:ascii="Franklin Gothic Book" w:hAnsi="Franklin Gothic Book"/>
          <w:i/>
          <w:sz w:val="24"/>
          <w:szCs w:val="24"/>
        </w:rPr>
        <w:t>urs to seven days or a few weeks</w:t>
      </w:r>
      <w:r w:rsidRPr="00A94E08">
        <w:rPr>
          <w:rFonts w:ascii="Franklin Gothic Book" w:hAnsi="Franklin Gothic Book"/>
          <w:i/>
          <w:sz w:val="24"/>
          <w:szCs w:val="24"/>
        </w:rPr>
        <w:t xml:space="preserve"> and nutrient conditions from low to high. The test itself does not specify the organisms that are detected.</w:t>
      </w:r>
      <w:r w:rsidR="00F10978" w:rsidRPr="00A94E08">
        <w:rPr>
          <w:rFonts w:ascii="Franklin Gothic Book" w:hAnsi="Franklin Gothic Book"/>
          <w:i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i/>
          <w:sz w:val="24"/>
          <w:szCs w:val="24"/>
        </w:rPr>
        <w:t>Only a small proportion of the metabolically active microorganisms present in a water sample may grow and be detected under any given set of HPC test conditions</w:t>
      </w:r>
      <w:r w:rsidR="0060189B" w:rsidRPr="00A94E08">
        <w:rPr>
          <w:rFonts w:ascii="Franklin Gothic Book" w:hAnsi="Franklin Gothic Book"/>
          <w:i/>
          <w:sz w:val="24"/>
          <w:szCs w:val="24"/>
        </w:rPr>
        <w:t xml:space="preserve"> and</w:t>
      </w:r>
      <w:r w:rsidRPr="00A94E08">
        <w:rPr>
          <w:rFonts w:ascii="Franklin Gothic Book" w:hAnsi="Franklin Gothic Book"/>
          <w:i/>
          <w:sz w:val="24"/>
          <w:szCs w:val="24"/>
        </w:rPr>
        <w:t xml:space="preserve"> the population recovered will differ significantly according to the method used.</w:t>
      </w:r>
      <w:r w:rsidR="00F10978" w:rsidRPr="00A94E08">
        <w:rPr>
          <w:rFonts w:ascii="Franklin Gothic Book" w:hAnsi="Franklin Gothic Book"/>
          <w:i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i/>
          <w:sz w:val="24"/>
          <w:szCs w:val="24"/>
        </w:rPr>
        <w:t>The actual organisms recovered in HPC testing can also vary widely between locations, between seasons and between consecutive samples at a single location.</w:t>
      </w:r>
      <w:r w:rsidR="00F10978" w:rsidRPr="00A94E08">
        <w:rPr>
          <w:rFonts w:ascii="Franklin Gothic Book" w:hAnsi="Franklin Gothic Book"/>
          <w:i/>
          <w:sz w:val="24"/>
          <w:szCs w:val="24"/>
        </w:rPr>
        <w:t xml:space="preserve"> </w:t>
      </w:r>
      <w:r w:rsidRPr="00A94E08">
        <w:rPr>
          <w:rFonts w:ascii="Franklin Gothic Book" w:hAnsi="Franklin Gothic Book"/>
          <w:i/>
          <w:sz w:val="24"/>
          <w:szCs w:val="24"/>
        </w:rPr>
        <w:t>Microorganisms recovered through HPC tests generally include those that are part of the natural (typically non-hazardous) microbiota of water; in some instances, they may also include organisms derived from diverse pollutant sources.”</w:t>
      </w:r>
    </w:p>
    <w:p w14:paraId="34C12F90" w14:textId="77777777" w:rsidR="00E37334" w:rsidRPr="00A94E08" w:rsidRDefault="00E37334" w:rsidP="004E28CA">
      <w:pPr>
        <w:pStyle w:val="BodyTextIndent"/>
        <w:spacing w:after="0"/>
        <w:ind w:left="450"/>
        <w:rPr>
          <w:rFonts w:ascii="Franklin Gothic Book" w:hAnsi="Franklin Gothic Book"/>
          <w:szCs w:val="24"/>
        </w:rPr>
      </w:pPr>
    </w:p>
    <w:p w14:paraId="724A80B3" w14:textId="61BB9282" w:rsidR="00D6483E" w:rsidRPr="00A94E08" w:rsidRDefault="00E37334" w:rsidP="004E28CA">
      <w:pPr>
        <w:pStyle w:val="BodyTextIndent"/>
        <w:spacing w:after="0"/>
        <w:ind w:left="45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In 20</w:t>
      </w:r>
      <w:r w:rsidR="00BC1914">
        <w:rPr>
          <w:rFonts w:ascii="Franklin Gothic Book" w:hAnsi="Franklin Gothic Book"/>
          <w:szCs w:val="24"/>
        </w:rPr>
        <w:t>19</w:t>
      </w:r>
      <w:r w:rsidR="00403CE6" w:rsidRPr="00A94E08">
        <w:rPr>
          <w:rFonts w:ascii="Franklin Gothic Book" w:hAnsi="Franklin Gothic Book"/>
          <w:szCs w:val="24"/>
        </w:rPr>
        <w:t>,</w:t>
      </w:r>
      <w:r w:rsidRPr="00A94E08">
        <w:rPr>
          <w:rFonts w:ascii="Franklin Gothic Book" w:hAnsi="Franklin Gothic Book"/>
          <w:szCs w:val="24"/>
        </w:rPr>
        <w:t xml:space="preserve"> </w:t>
      </w:r>
      <w:r w:rsidR="00B749B6" w:rsidRPr="00A94E08">
        <w:rPr>
          <w:rFonts w:ascii="Franklin Gothic Book" w:hAnsi="Franklin Gothic Book"/>
          <w:szCs w:val="24"/>
        </w:rPr>
        <w:t xml:space="preserve">only </w:t>
      </w:r>
      <w:r w:rsidR="00BC1914">
        <w:rPr>
          <w:rFonts w:ascii="Franklin Gothic Book" w:hAnsi="Franklin Gothic Book"/>
          <w:szCs w:val="24"/>
        </w:rPr>
        <w:t>1</w:t>
      </w:r>
      <w:r w:rsidRPr="00A94E08">
        <w:rPr>
          <w:rFonts w:ascii="Franklin Gothic Book" w:hAnsi="Franklin Gothic Book"/>
          <w:szCs w:val="24"/>
        </w:rPr>
        <w:t xml:space="preserve"> out of 5</w:t>
      </w:r>
      <w:r w:rsidR="00BC1914">
        <w:rPr>
          <w:rFonts w:ascii="Franklin Gothic Book" w:hAnsi="Franklin Gothic Book"/>
          <w:szCs w:val="24"/>
        </w:rPr>
        <w:t>0</w:t>
      </w:r>
      <w:r w:rsidRPr="00A94E08">
        <w:rPr>
          <w:rFonts w:ascii="Franklin Gothic Book" w:hAnsi="Franklin Gothic Book"/>
          <w:szCs w:val="24"/>
        </w:rPr>
        <w:t xml:space="preserve"> tests had readings above 500 HPC [CFU/mls].</w:t>
      </w:r>
      <w:r w:rsidR="0060189B" w:rsidRPr="00A94E08">
        <w:rPr>
          <w:rFonts w:ascii="Franklin Gothic Book" w:hAnsi="Franklin Gothic Book"/>
          <w:szCs w:val="24"/>
        </w:rPr>
        <w:t xml:space="preserve"> </w:t>
      </w:r>
      <w:r w:rsidRPr="00A94E08">
        <w:rPr>
          <w:rFonts w:ascii="Franklin Gothic Book" w:hAnsi="Franklin Gothic Book"/>
          <w:szCs w:val="24"/>
        </w:rPr>
        <w:t xml:space="preserve">The average count was </w:t>
      </w:r>
      <w:r w:rsidR="00BC1914">
        <w:rPr>
          <w:rFonts w:ascii="Franklin Gothic Book" w:hAnsi="Franklin Gothic Book"/>
          <w:szCs w:val="24"/>
        </w:rPr>
        <w:t>132.9</w:t>
      </w:r>
      <w:r w:rsidRPr="00A94E08">
        <w:rPr>
          <w:rFonts w:ascii="Franklin Gothic Book" w:hAnsi="Franklin Gothic Book"/>
          <w:szCs w:val="24"/>
        </w:rPr>
        <w:t xml:space="preserve"> HPC [CFU/mls] for that site.</w:t>
      </w:r>
      <w:r w:rsidR="0060189B" w:rsidRPr="00A94E08">
        <w:rPr>
          <w:rFonts w:ascii="Franklin Gothic Book" w:hAnsi="Franklin Gothic Book"/>
          <w:szCs w:val="24"/>
        </w:rPr>
        <w:t xml:space="preserve"> </w:t>
      </w:r>
    </w:p>
    <w:p w14:paraId="2F38479E" w14:textId="77777777" w:rsidR="00D6483E" w:rsidRPr="00A94E08" w:rsidRDefault="00D6483E" w:rsidP="004E28CA">
      <w:pPr>
        <w:pStyle w:val="BodyTextIndent"/>
        <w:spacing w:after="0"/>
        <w:ind w:left="450"/>
        <w:rPr>
          <w:rFonts w:ascii="Franklin Gothic Book" w:hAnsi="Franklin Gothic Book"/>
          <w:szCs w:val="24"/>
        </w:rPr>
      </w:pPr>
    </w:p>
    <w:p w14:paraId="1D204427" w14:textId="77777777" w:rsidR="00E37334" w:rsidRPr="00A94E08" w:rsidRDefault="00B73347" w:rsidP="004E28CA">
      <w:pPr>
        <w:pStyle w:val="BodyTextIndent"/>
        <w:spacing w:after="0"/>
        <w:ind w:left="450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>A</w:t>
      </w:r>
      <w:r w:rsidR="00E37334" w:rsidRPr="00A94E08">
        <w:rPr>
          <w:rFonts w:ascii="Franklin Gothic Book" w:hAnsi="Franklin Gothic Book"/>
          <w:szCs w:val="24"/>
        </w:rPr>
        <w:t xml:space="preserve"> sign has been </w:t>
      </w:r>
      <w:r w:rsidR="00BE2924" w:rsidRPr="00A94E08">
        <w:rPr>
          <w:rFonts w:ascii="Franklin Gothic Book" w:hAnsi="Franklin Gothic Book"/>
          <w:szCs w:val="24"/>
        </w:rPr>
        <w:t xml:space="preserve">permanently </w:t>
      </w:r>
      <w:r w:rsidR="00E37334" w:rsidRPr="00A94E08">
        <w:rPr>
          <w:rFonts w:ascii="Franklin Gothic Book" w:hAnsi="Franklin Gothic Book"/>
          <w:szCs w:val="24"/>
        </w:rPr>
        <w:t>posted that advises users to run the water for 15 seconds before filling up, in order to remove stagnant water within the pipe.</w:t>
      </w:r>
    </w:p>
    <w:p w14:paraId="79E35824" w14:textId="77777777" w:rsidR="00E37334" w:rsidRPr="00A94E08" w:rsidRDefault="00E37334" w:rsidP="004E28CA">
      <w:pPr>
        <w:pStyle w:val="BodyTextIndent"/>
        <w:spacing w:after="0"/>
        <w:ind w:left="450"/>
        <w:rPr>
          <w:rFonts w:ascii="Franklin Gothic Book" w:hAnsi="Franklin Gothic Book"/>
          <w:szCs w:val="24"/>
        </w:rPr>
      </w:pPr>
    </w:p>
    <w:p w14:paraId="21B96453" w14:textId="77777777" w:rsidR="003C3174" w:rsidRPr="00A94E08" w:rsidRDefault="003C3174" w:rsidP="004E28CA">
      <w:pPr>
        <w:pStyle w:val="BodyTextIndent"/>
        <w:spacing w:after="0"/>
        <w:ind w:left="450"/>
        <w:rPr>
          <w:rFonts w:ascii="Franklin Gothic Book" w:hAnsi="Franklin Gothic Book"/>
          <w:szCs w:val="24"/>
        </w:rPr>
      </w:pPr>
    </w:p>
    <w:p w14:paraId="604A98BF" w14:textId="77777777" w:rsidR="00E37334" w:rsidRPr="00A94E08" w:rsidRDefault="00E37334" w:rsidP="004E28CA">
      <w:pPr>
        <w:pStyle w:val="Heading1"/>
        <w:spacing w:after="0"/>
        <w:rPr>
          <w:rFonts w:ascii="Franklin Gothic Book" w:hAnsi="Franklin Gothic Book"/>
          <w:sz w:val="24"/>
          <w:szCs w:val="24"/>
        </w:rPr>
      </w:pPr>
      <w:bookmarkStart w:id="35" w:name="_Toc350241924"/>
      <w:bookmarkStart w:id="36" w:name="_Toc405465779"/>
      <w:r w:rsidRPr="00A94E08">
        <w:rPr>
          <w:rFonts w:ascii="Franklin Gothic Book" w:hAnsi="Franklin Gothic Book"/>
          <w:sz w:val="24"/>
          <w:szCs w:val="24"/>
        </w:rPr>
        <w:t>CONCLUSION</w:t>
      </w:r>
      <w:bookmarkEnd w:id="35"/>
      <w:bookmarkEnd w:id="36"/>
    </w:p>
    <w:p w14:paraId="28D2B400" w14:textId="77777777" w:rsidR="00E37334" w:rsidRPr="00A94E08" w:rsidRDefault="00E37334" w:rsidP="004E28CA">
      <w:pPr>
        <w:pStyle w:val="BodyTextIndent"/>
        <w:tabs>
          <w:tab w:val="clear" w:pos="720"/>
          <w:tab w:val="left" w:pos="540"/>
        </w:tabs>
        <w:spacing w:after="0"/>
        <w:ind w:left="540" w:hanging="108"/>
        <w:rPr>
          <w:rFonts w:ascii="Franklin Gothic Book" w:hAnsi="Franklin Gothic Book"/>
          <w:szCs w:val="24"/>
        </w:rPr>
      </w:pPr>
      <w:r w:rsidRPr="00A94E08">
        <w:rPr>
          <w:rFonts w:ascii="Franklin Gothic Book" w:hAnsi="Franklin Gothic Book"/>
          <w:szCs w:val="24"/>
        </w:rPr>
        <w:tab/>
        <w:t xml:space="preserve">This report provides an outline of the water quality of the Whonnock well, as well as the initiatives and program being performed by the </w:t>
      </w:r>
      <w:r w:rsidR="00F444A0" w:rsidRPr="00A94E08">
        <w:rPr>
          <w:rFonts w:ascii="Franklin Gothic Book" w:hAnsi="Franklin Gothic Book"/>
          <w:szCs w:val="24"/>
        </w:rPr>
        <w:t>City</w:t>
      </w:r>
      <w:r w:rsidRPr="00A94E08">
        <w:rPr>
          <w:rFonts w:ascii="Franklin Gothic Book" w:hAnsi="Franklin Gothic Book"/>
          <w:szCs w:val="24"/>
        </w:rPr>
        <w:t xml:space="preserve"> of Maple Ridge.</w:t>
      </w:r>
    </w:p>
    <w:p w14:paraId="36502AF5" w14:textId="77777777" w:rsidR="00CD1B8E" w:rsidRPr="00A94E08" w:rsidRDefault="00CD1B8E" w:rsidP="004E28CA">
      <w:pPr>
        <w:rPr>
          <w:rFonts w:ascii="Franklin Gothic Book" w:hAnsi="Franklin Gothic Book"/>
          <w:b/>
          <w:sz w:val="24"/>
          <w:szCs w:val="24"/>
        </w:rPr>
      </w:pPr>
    </w:p>
    <w:p w14:paraId="3C8CD35E" w14:textId="77777777" w:rsidR="00FD76D5" w:rsidRPr="00A94E08" w:rsidRDefault="00FD76D5">
      <w:pPr>
        <w:rPr>
          <w:rFonts w:ascii="Franklin Gothic Book" w:hAnsi="Franklin Gothic Book"/>
          <w:b/>
          <w:sz w:val="24"/>
          <w:szCs w:val="24"/>
        </w:rPr>
      </w:pPr>
      <w:r w:rsidRPr="00A94E08">
        <w:rPr>
          <w:rFonts w:ascii="Franklin Gothic Book" w:hAnsi="Franklin Gothic Book"/>
          <w:b/>
          <w:sz w:val="24"/>
          <w:szCs w:val="24"/>
        </w:rPr>
        <w:br w:type="page"/>
      </w:r>
    </w:p>
    <w:p w14:paraId="0195993D" w14:textId="77777777" w:rsidR="00E37334" w:rsidRDefault="00E37334" w:rsidP="000E51CC">
      <w:pPr>
        <w:pStyle w:val="Heading1"/>
        <w:numPr>
          <w:ilvl w:val="0"/>
          <w:numId w:val="0"/>
        </w:numPr>
        <w:jc w:val="center"/>
        <w:rPr>
          <w:rFonts w:ascii="Franklin Gothic Book" w:hAnsi="Franklin Gothic Book"/>
        </w:rPr>
      </w:pPr>
      <w:bookmarkStart w:id="37" w:name="_Toc350241925"/>
      <w:bookmarkStart w:id="38" w:name="_Toc405465780"/>
      <w:r w:rsidRPr="00A94E08">
        <w:rPr>
          <w:rFonts w:ascii="Franklin Gothic Book" w:hAnsi="Franklin Gothic Book"/>
        </w:rPr>
        <w:lastRenderedPageBreak/>
        <w:t>APPENDIX</w:t>
      </w:r>
      <w:r w:rsidR="00F10978" w:rsidRPr="00A94E08">
        <w:rPr>
          <w:rFonts w:ascii="Franklin Gothic Book" w:hAnsi="Franklin Gothic Book"/>
        </w:rPr>
        <w:t xml:space="preserve"> </w:t>
      </w:r>
      <w:r w:rsidRPr="00A94E08">
        <w:rPr>
          <w:rFonts w:ascii="Franklin Gothic Book" w:hAnsi="Franklin Gothic Book"/>
        </w:rPr>
        <w:t>A – HPC VS TEMPERATURE</w:t>
      </w:r>
      <w:r w:rsidR="00F10978" w:rsidRPr="00A94E08">
        <w:rPr>
          <w:rFonts w:ascii="Franklin Gothic Book" w:hAnsi="Franklin Gothic Book"/>
        </w:rPr>
        <w:t xml:space="preserve"> </w:t>
      </w:r>
      <w:r w:rsidRPr="00A94E08">
        <w:rPr>
          <w:rFonts w:ascii="Franklin Gothic Book" w:hAnsi="Franklin Gothic Book"/>
        </w:rPr>
        <w:t>GRAPH</w:t>
      </w:r>
      <w:bookmarkEnd w:id="37"/>
      <w:bookmarkEnd w:id="38"/>
    </w:p>
    <w:p w14:paraId="632475B3" w14:textId="77777777" w:rsidR="009710B4" w:rsidRPr="009710B4" w:rsidRDefault="009710B4" w:rsidP="009710B4"/>
    <w:p w14:paraId="08C44B3E" w14:textId="1242BFA0" w:rsidR="00E37334" w:rsidRPr="00A94E08" w:rsidRDefault="005A2F6C" w:rsidP="004E28CA">
      <w:pPr>
        <w:rPr>
          <w:rFonts w:ascii="Franklin Gothic Book" w:hAnsi="Franklin Gothic Book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7884FFD" wp14:editId="11D5DE26">
            <wp:extent cx="6305550" cy="386715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26B10D3A-20A0-4ED8-899C-9E07F579A7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D874816" w14:textId="77777777" w:rsidR="00E37334" w:rsidRPr="00A94E08" w:rsidRDefault="00E37334" w:rsidP="009710B4">
      <w:pPr>
        <w:jc w:val="center"/>
        <w:rPr>
          <w:rFonts w:ascii="Franklin Gothic Book" w:hAnsi="Franklin Gothic Book"/>
          <w:sz w:val="24"/>
          <w:szCs w:val="24"/>
        </w:rPr>
        <w:sectPr w:rsidR="00E37334" w:rsidRPr="00A94E08" w:rsidSect="00C90CDC">
          <w:footerReference w:type="first" r:id="rId14"/>
          <w:pgSz w:w="12240" w:h="15840" w:code="1"/>
          <w:pgMar w:top="1080" w:right="1080" w:bottom="1080" w:left="1440" w:header="720" w:footer="720" w:gutter="0"/>
          <w:cols w:space="720"/>
        </w:sectPr>
      </w:pPr>
    </w:p>
    <w:p w14:paraId="79E56787" w14:textId="77777777" w:rsidR="00E37334" w:rsidRPr="00A94E08" w:rsidRDefault="00E37334" w:rsidP="006D3247">
      <w:pPr>
        <w:pStyle w:val="Heading1"/>
        <w:numPr>
          <w:ilvl w:val="0"/>
          <w:numId w:val="0"/>
        </w:numPr>
        <w:jc w:val="center"/>
        <w:rPr>
          <w:rFonts w:ascii="Franklin Gothic Book" w:hAnsi="Franklin Gothic Book"/>
        </w:rPr>
      </w:pPr>
      <w:bookmarkStart w:id="39" w:name="_Toc350241926"/>
      <w:bookmarkStart w:id="40" w:name="_Toc405465781"/>
      <w:r w:rsidRPr="00A94E08">
        <w:rPr>
          <w:rFonts w:ascii="Franklin Gothic Book" w:hAnsi="Franklin Gothic Book"/>
        </w:rPr>
        <w:lastRenderedPageBreak/>
        <w:t xml:space="preserve">APPENDIX B – HPC VS </w:t>
      </w:r>
      <w:r w:rsidR="006341F2" w:rsidRPr="00A94E08">
        <w:rPr>
          <w:rFonts w:ascii="Franklin Gothic Book" w:hAnsi="Franklin Gothic Book"/>
        </w:rPr>
        <w:t xml:space="preserve">TEMPERATURE &amp; TURBIDITY </w:t>
      </w:r>
      <w:r w:rsidRPr="00A94E08">
        <w:rPr>
          <w:rFonts w:ascii="Franklin Gothic Book" w:hAnsi="Franklin Gothic Book"/>
        </w:rPr>
        <w:t>GRAPH</w:t>
      </w:r>
      <w:bookmarkEnd w:id="39"/>
      <w:bookmarkEnd w:id="40"/>
    </w:p>
    <w:p w14:paraId="70C1A9D7" w14:textId="77777777" w:rsidR="00E37334" w:rsidRPr="00A94E08" w:rsidRDefault="00E37334" w:rsidP="004E28CA">
      <w:pPr>
        <w:jc w:val="center"/>
        <w:rPr>
          <w:rFonts w:ascii="Franklin Gothic Book" w:hAnsi="Franklin Gothic Book"/>
          <w:sz w:val="24"/>
          <w:szCs w:val="24"/>
        </w:rPr>
      </w:pPr>
    </w:p>
    <w:p w14:paraId="509D8A6D" w14:textId="4FEDA257" w:rsidR="00356B6F" w:rsidRPr="00A94E08" w:rsidRDefault="00E61BE5" w:rsidP="004E28CA">
      <w:pPr>
        <w:rPr>
          <w:rFonts w:ascii="Franklin Gothic Book" w:hAnsi="Franklin Gothic Book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91DA7AA" wp14:editId="54B81C23">
            <wp:extent cx="6629400" cy="4124325"/>
            <wp:effectExtent l="0" t="0" r="0" b="952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26B10D3A-20A0-4ED8-899C-9E07F579A7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6D45209" w14:textId="77777777" w:rsidR="00356B6F" w:rsidRPr="00A94E08" w:rsidRDefault="00356B6F" w:rsidP="009710B4">
      <w:pPr>
        <w:rPr>
          <w:rFonts w:ascii="Franklin Gothic Book" w:hAnsi="Franklin Gothic Book"/>
          <w:sz w:val="24"/>
          <w:szCs w:val="24"/>
        </w:rPr>
      </w:pPr>
    </w:p>
    <w:p w14:paraId="5A5C0653" w14:textId="77777777" w:rsidR="00356B6F" w:rsidRPr="00A94E08" w:rsidRDefault="00356B6F" w:rsidP="004E28CA">
      <w:pPr>
        <w:rPr>
          <w:rFonts w:ascii="Franklin Gothic Book" w:hAnsi="Franklin Gothic Book"/>
          <w:sz w:val="24"/>
          <w:szCs w:val="24"/>
        </w:rPr>
      </w:pPr>
    </w:p>
    <w:p w14:paraId="176B7CF0" w14:textId="77777777" w:rsidR="00E37334" w:rsidRPr="00A94E08" w:rsidRDefault="00E37334" w:rsidP="004E28CA">
      <w:pPr>
        <w:rPr>
          <w:rFonts w:ascii="Franklin Gothic Book" w:hAnsi="Franklin Gothic Book"/>
          <w:sz w:val="24"/>
          <w:szCs w:val="24"/>
        </w:rPr>
      </w:pPr>
    </w:p>
    <w:p w14:paraId="11A4D46A" w14:textId="77777777" w:rsidR="00E37334" w:rsidRPr="00A94E08" w:rsidRDefault="00E37334" w:rsidP="004E28CA">
      <w:pPr>
        <w:rPr>
          <w:rFonts w:ascii="Franklin Gothic Book" w:hAnsi="Franklin Gothic Book"/>
          <w:sz w:val="24"/>
          <w:szCs w:val="24"/>
        </w:rPr>
      </w:pPr>
    </w:p>
    <w:p w14:paraId="7B759615" w14:textId="77777777" w:rsidR="00E0528D" w:rsidRDefault="00E37334" w:rsidP="009C5A7F">
      <w:pPr>
        <w:pStyle w:val="Heading1"/>
        <w:numPr>
          <w:ilvl w:val="0"/>
          <w:numId w:val="0"/>
        </w:numPr>
        <w:jc w:val="center"/>
        <w:rPr>
          <w:rFonts w:ascii="Franklin Gothic Book" w:hAnsi="Franklin Gothic Book"/>
        </w:rPr>
      </w:pPr>
      <w:r w:rsidRPr="00A94E08">
        <w:rPr>
          <w:rFonts w:ascii="Franklin Gothic Book" w:hAnsi="Franklin Gothic Book"/>
          <w:sz w:val="24"/>
          <w:szCs w:val="24"/>
        </w:rPr>
        <w:br w:type="page"/>
      </w:r>
      <w:bookmarkStart w:id="41" w:name="_Toc350241927"/>
      <w:bookmarkStart w:id="42" w:name="_Toc405465782"/>
      <w:r w:rsidRPr="00A94E08">
        <w:rPr>
          <w:rFonts w:ascii="Franklin Gothic Book" w:hAnsi="Franklin Gothic Book"/>
        </w:rPr>
        <w:lastRenderedPageBreak/>
        <w:t>APPENDIX C – WEEKLY SAMPLE</w:t>
      </w:r>
      <w:bookmarkEnd w:id="41"/>
      <w:bookmarkEnd w:id="42"/>
    </w:p>
    <w:p w14:paraId="690BB0F1" w14:textId="77777777" w:rsidR="009C5A7F" w:rsidRDefault="009C5A7F" w:rsidP="009C5A7F"/>
    <w:p w14:paraId="008FFD93" w14:textId="77777777" w:rsidR="009C5A7F" w:rsidRPr="009C5A7F" w:rsidRDefault="009C5A7F" w:rsidP="009C5A7F"/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055"/>
        <w:gridCol w:w="933"/>
        <w:gridCol w:w="1106"/>
        <w:gridCol w:w="1774"/>
        <w:gridCol w:w="1065"/>
        <w:gridCol w:w="1089"/>
        <w:gridCol w:w="914"/>
        <w:gridCol w:w="1065"/>
        <w:gridCol w:w="935"/>
      </w:tblGrid>
      <w:tr w:rsidR="00331D1C" w:rsidRPr="00D44E1A" w14:paraId="33B51ED4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</w:tcPr>
          <w:p w14:paraId="2EFF92B9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Sampling</w:t>
            </w:r>
          </w:p>
          <w:p w14:paraId="1DAC7E08" w14:textId="77777777" w:rsidR="00331D1C" w:rsidRP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Point</w:t>
            </w:r>
          </w:p>
        </w:tc>
        <w:tc>
          <w:tcPr>
            <w:tcW w:w="537" w:type="pct"/>
            <w:vAlign w:val="center"/>
          </w:tcPr>
          <w:p w14:paraId="7D6BA812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Sample</w:t>
            </w:r>
          </w:p>
          <w:p w14:paraId="261BB4B6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Type</w:t>
            </w:r>
          </w:p>
        </w:tc>
        <w:tc>
          <w:tcPr>
            <w:tcW w:w="557" w:type="pct"/>
            <w:vAlign w:val="center"/>
          </w:tcPr>
          <w:p w14:paraId="0FF07739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Sample</w:t>
            </w:r>
          </w:p>
          <w:p w14:paraId="171A75AA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Reported</w:t>
            </w:r>
          </w:p>
          <w:p w14:paraId="6D20B7D2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Name</w:t>
            </w:r>
          </w:p>
        </w:tc>
        <w:tc>
          <w:tcPr>
            <w:tcW w:w="672" w:type="pct"/>
            <w:noWrap/>
            <w:vAlign w:val="center"/>
          </w:tcPr>
          <w:p w14:paraId="1B38F4EB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Sampled</w:t>
            </w:r>
          </w:p>
          <w:p w14:paraId="73189823" w14:textId="77777777" w:rsidR="00331D1C" w:rsidRP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Date</w:t>
            </w:r>
          </w:p>
        </w:tc>
        <w:tc>
          <w:tcPr>
            <w:tcW w:w="536" w:type="pct"/>
            <w:noWrap/>
            <w:vAlign w:val="center"/>
          </w:tcPr>
          <w:p w14:paraId="11915C78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proofErr w:type="spellStart"/>
            <w:r>
              <w:rPr>
                <w:rFonts w:ascii="Franklin Gothic Book" w:hAnsi="Franklin Gothic Book"/>
                <w:b/>
                <w:bCs/>
              </w:rPr>
              <w:t>Fcoli</w:t>
            </w:r>
            <w:proofErr w:type="spellEnd"/>
          </w:p>
          <w:p w14:paraId="109534D9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MPN/100</w:t>
            </w:r>
          </w:p>
          <w:p w14:paraId="471926B9" w14:textId="77777777" w:rsidR="00331D1C" w:rsidRP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proofErr w:type="spellStart"/>
            <w:r>
              <w:rPr>
                <w:rFonts w:ascii="Franklin Gothic Book" w:hAnsi="Franklin Gothic Book"/>
                <w:b/>
                <w:bCs/>
              </w:rPr>
              <w:t>mLs</w:t>
            </w:r>
            <w:proofErr w:type="spellEnd"/>
          </w:p>
        </w:tc>
        <w:tc>
          <w:tcPr>
            <w:tcW w:w="548" w:type="pct"/>
            <w:noWrap/>
            <w:vAlign w:val="center"/>
          </w:tcPr>
          <w:p w14:paraId="2AEF6265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(Max 500)</w:t>
            </w:r>
          </w:p>
          <w:p w14:paraId="3C9E98B4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HPC</w:t>
            </w:r>
          </w:p>
          <w:p w14:paraId="2B550D54" w14:textId="77777777" w:rsidR="00331D1C" w:rsidRP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CFU/</w:t>
            </w:r>
            <w:proofErr w:type="spellStart"/>
            <w:r>
              <w:rPr>
                <w:rFonts w:ascii="Franklin Gothic Book" w:hAnsi="Franklin Gothic Book"/>
                <w:b/>
                <w:bCs/>
              </w:rPr>
              <w:t>mLs</w:t>
            </w:r>
            <w:proofErr w:type="spellEnd"/>
          </w:p>
        </w:tc>
        <w:tc>
          <w:tcPr>
            <w:tcW w:w="533" w:type="pct"/>
            <w:noWrap/>
            <w:vAlign w:val="center"/>
          </w:tcPr>
          <w:p w14:paraId="78ED247B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TEMP</w:t>
            </w:r>
          </w:p>
          <w:p w14:paraId="3C9D8223" w14:textId="77777777" w:rsidR="00331D1C" w:rsidRP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◦C</w:t>
            </w:r>
          </w:p>
        </w:tc>
        <w:tc>
          <w:tcPr>
            <w:tcW w:w="539" w:type="pct"/>
            <w:noWrap/>
            <w:vAlign w:val="center"/>
          </w:tcPr>
          <w:p w14:paraId="01965182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proofErr w:type="spellStart"/>
            <w:r>
              <w:rPr>
                <w:rFonts w:ascii="Franklin Gothic Book" w:hAnsi="Franklin Gothic Book"/>
                <w:b/>
                <w:bCs/>
              </w:rPr>
              <w:t>Tcoli</w:t>
            </w:r>
            <w:proofErr w:type="spellEnd"/>
          </w:p>
          <w:p w14:paraId="7EC1A511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MPN/100</w:t>
            </w:r>
          </w:p>
          <w:p w14:paraId="65E669E5" w14:textId="77777777" w:rsidR="00331D1C" w:rsidRP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proofErr w:type="spellStart"/>
            <w:r>
              <w:rPr>
                <w:rFonts w:ascii="Franklin Gothic Book" w:hAnsi="Franklin Gothic Book"/>
                <w:b/>
                <w:bCs/>
              </w:rPr>
              <w:t>mLs</w:t>
            </w:r>
            <w:proofErr w:type="spellEnd"/>
          </w:p>
        </w:tc>
        <w:tc>
          <w:tcPr>
            <w:tcW w:w="540" w:type="pct"/>
            <w:noWrap/>
            <w:vAlign w:val="center"/>
          </w:tcPr>
          <w:p w14:paraId="53797126" w14:textId="77777777" w:rsid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proofErr w:type="spellStart"/>
            <w:r>
              <w:rPr>
                <w:rFonts w:ascii="Franklin Gothic Book" w:hAnsi="Franklin Gothic Book"/>
                <w:b/>
                <w:bCs/>
              </w:rPr>
              <w:t>Turbility</w:t>
            </w:r>
            <w:proofErr w:type="spellEnd"/>
          </w:p>
          <w:p w14:paraId="74F69B6A" w14:textId="77777777" w:rsidR="00331D1C" w:rsidRPr="00331D1C" w:rsidRDefault="00331D1C" w:rsidP="009C5A7F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NTU</w:t>
            </w:r>
          </w:p>
        </w:tc>
      </w:tr>
      <w:tr w:rsidR="005A2F6C" w:rsidRPr="00D44E1A" w14:paraId="028BF9EA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466C8574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  <w:bCs/>
              </w:rPr>
            </w:pPr>
            <w:r w:rsidRPr="00D44E1A">
              <w:rPr>
                <w:rFonts w:ascii="Franklin Gothic Book" w:hAnsi="Franklin Gothic Book"/>
                <w:bCs/>
              </w:rPr>
              <w:t>MPR-WP1</w:t>
            </w:r>
          </w:p>
        </w:tc>
        <w:tc>
          <w:tcPr>
            <w:tcW w:w="537" w:type="pct"/>
            <w:vAlign w:val="center"/>
          </w:tcPr>
          <w:p w14:paraId="4C489632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  <w:bCs/>
              </w:rPr>
            </w:pPr>
            <w:r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17B6DAF3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E758C5">
              <w:rPr>
                <w:rFonts w:ascii="Franklin Gothic Book" w:hAnsi="Franklin Gothic Book"/>
              </w:rPr>
              <w:t>Whonnock Well Tank</w:t>
            </w:r>
          </w:p>
          <w:p w14:paraId="5CFA6D80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6C6FDF00" w14:textId="6C443367" w:rsidR="005A2F6C" w:rsidRPr="00D44E1A" w:rsidRDefault="005A2F6C" w:rsidP="005A2F6C">
            <w:pPr>
              <w:jc w:val="center"/>
              <w:rPr>
                <w:rFonts w:ascii="Franklin Gothic Book" w:hAnsi="Franklin Gothic Book"/>
                <w:bCs/>
              </w:rPr>
            </w:pPr>
            <w:r>
              <w:rPr>
                <w:rFonts w:ascii="Arial" w:hAnsi="Arial" w:cs="Arial"/>
                <w:color w:val="000000"/>
              </w:rPr>
              <w:t>1/3/2019 11:48</w:t>
            </w:r>
          </w:p>
        </w:tc>
        <w:tc>
          <w:tcPr>
            <w:tcW w:w="536" w:type="pct"/>
            <w:noWrap/>
            <w:vAlign w:val="center"/>
            <w:hideMark/>
          </w:tcPr>
          <w:p w14:paraId="1ACAF2DF" w14:textId="1379B6DB" w:rsidR="005A2F6C" w:rsidRPr="00D44E1A" w:rsidRDefault="005A2F6C" w:rsidP="005A2F6C">
            <w:pPr>
              <w:jc w:val="center"/>
              <w:rPr>
                <w:rFonts w:ascii="Franklin Gothic Book" w:hAnsi="Franklin Gothic Book"/>
                <w:bCs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76D40FD4" w14:textId="2E516A47" w:rsidR="005A2F6C" w:rsidRPr="005A2F6C" w:rsidRDefault="005A2F6C" w:rsidP="005A2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</w:t>
            </w:r>
          </w:p>
        </w:tc>
        <w:tc>
          <w:tcPr>
            <w:tcW w:w="533" w:type="pct"/>
            <w:noWrap/>
            <w:vAlign w:val="center"/>
            <w:hideMark/>
          </w:tcPr>
          <w:p w14:paraId="40702869" w14:textId="7A8FC7E1" w:rsidR="005A2F6C" w:rsidRPr="005A2F6C" w:rsidRDefault="005A2F6C" w:rsidP="005A2F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539" w:type="pct"/>
            <w:noWrap/>
            <w:vAlign w:val="center"/>
            <w:hideMark/>
          </w:tcPr>
          <w:p w14:paraId="29CB094E" w14:textId="432D545E" w:rsidR="005A2F6C" w:rsidRPr="00D44E1A" w:rsidRDefault="005A2F6C" w:rsidP="005A2F6C">
            <w:pPr>
              <w:jc w:val="center"/>
              <w:rPr>
                <w:rFonts w:ascii="Franklin Gothic Book" w:hAnsi="Franklin Gothic Book"/>
                <w:bCs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D30C1E9" w14:textId="5219A4B9" w:rsidR="005A2F6C" w:rsidRPr="00D44E1A" w:rsidRDefault="005A2F6C" w:rsidP="005A2F6C">
            <w:pPr>
              <w:jc w:val="center"/>
              <w:rPr>
                <w:rFonts w:ascii="Franklin Gothic Book" w:hAnsi="Franklin Gothic Book"/>
                <w:bCs/>
              </w:rPr>
            </w:pPr>
            <w:r>
              <w:rPr>
                <w:rFonts w:ascii="Arial" w:hAnsi="Arial" w:cs="Arial"/>
              </w:rPr>
              <w:t>0.5</w:t>
            </w:r>
          </w:p>
        </w:tc>
      </w:tr>
      <w:tr w:rsidR="005A2F6C" w:rsidRPr="00D44E1A" w14:paraId="7136D10B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4EFF39A2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3052DB77" w14:textId="77777777" w:rsidR="005A2F6C" w:rsidRDefault="005A2F6C" w:rsidP="005A2F6C">
            <w:pPr>
              <w:jc w:val="center"/>
            </w:pPr>
            <w:r w:rsidRPr="00E0148A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75BA2604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E758C5">
              <w:rPr>
                <w:rFonts w:ascii="Franklin Gothic Book" w:hAnsi="Franklin Gothic Book"/>
              </w:rPr>
              <w:t>Whonnock Well Tank</w:t>
            </w:r>
          </w:p>
          <w:p w14:paraId="015153BB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176D0BD" w14:textId="40D3720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1/8/2019 12:05</w:t>
            </w:r>
          </w:p>
        </w:tc>
        <w:tc>
          <w:tcPr>
            <w:tcW w:w="536" w:type="pct"/>
            <w:noWrap/>
            <w:vAlign w:val="center"/>
            <w:hideMark/>
          </w:tcPr>
          <w:p w14:paraId="4632A156" w14:textId="76B822E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1F644B0E" w14:textId="30EC708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340</w:t>
            </w:r>
          </w:p>
        </w:tc>
        <w:tc>
          <w:tcPr>
            <w:tcW w:w="533" w:type="pct"/>
            <w:noWrap/>
            <w:vAlign w:val="center"/>
            <w:hideMark/>
          </w:tcPr>
          <w:p w14:paraId="65A02782" w14:textId="7351BB9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4C1894BF" w14:textId="2769697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60F3A27" w14:textId="2A3920C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0.53</w:t>
            </w:r>
          </w:p>
        </w:tc>
      </w:tr>
      <w:tr w:rsidR="005A2F6C" w:rsidRPr="00D44E1A" w14:paraId="104A290E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5EFE7BE5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63E3E56B" w14:textId="77777777" w:rsidR="005A2F6C" w:rsidRDefault="005A2F6C" w:rsidP="005A2F6C">
            <w:pPr>
              <w:jc w:val="center"/>
            </w:pPr>
            <w:r w:rsidRPr="00E0148A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38E522EC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E758C5">
              <w:rPr>
                <w:rFonts w:ascii="Franklin Gothic Book" w:hAnsi="Franklin Gothic Book"/>
              </w:rPr>
              <w:t>Whonnock Well Tank</w:t>
            </w:r>
          </w:p>
          <w:p w14:paraId="49798489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E926751" w14:textId="2DCC744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1/15/2019 10:50</w:t>
            </w:r>
          </w:p>
        </w:tc>
        <w:tc>
          <w:tcPr>
            <w:tcW w:w="536" w:type="pct"/>
            <w:noWrap/>
            <w:vAlign w:val="center"/>
            <w:hideMark/>
          </w:tcPr>
          <w:p w14:paraId="61926830" w14:textId="179482C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48B3EA81" w14:textId="1F9BA99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533" w:type="pct"/>
            <w:noWrap/>
            <w:vAlign w:val="center"/>
            <w:hideMark/>
          </w:tcPr>
          <w:p w14:paraId="39383460" w14:textId="2DB1017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539" w:type="pct"/>
            <w:noWrap/>
            <w:vAlign w:val="center"/>
            <w:hideMark/>
          </w:tcPr>
          <w:p w14:paraId="3C3E14BA" w14:textId="2BA421C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34ADF2D8" w14:textId="05BEC91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0.33</w:t>
            </w:r>
          </w:p>
        </w:tc>
      </w:tr>
      <w:tr w:rsidR="005A2F6C" w:rsidRPr="00D44E1A" w14:paraId="498A580E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0815B6BC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44100A10" w14:textId="77777777" w:rsidR="005A2F6C" w:rsidRDefault="005A2F6C" w:rsidP="005A2F6C">
            <w:pPr>
              <w:jc w:val="center"/>
            </w:pPr>
            <w:r w:rsidRPr="00E0148A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365ED165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E758C5">
              <w:rPr>
                <w:rFonts w:ascii="Franklin Gothic Book" w:hAnsi="Franklin Gothic Book"/>
              </w:rPr>
              <w:t>Whonnock Well Tank</w:t>
            </w:r>
          </w:p>
          <w:p w14:paraId="6E93D167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B471FDD" w14:textId="2F1CC0F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1/22/2019 8:49</w:t>
            </w:r>
          </w:p>
        </w:tc>
        <w:tc>
          <w:tcPr>
            <w:tcW w:w="536" w:type="pct"/>
            <w:noWrap/>
            <w:vAlign w:val="center"/>
            <w:hideMark/>
          </w:tcPr>
          <w:p w14:paraId="429E29F7" w14:textId="6852F21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48BCC9EA" w14:textId="1100579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533" w:type="pct"/>
            <w:noWrap/>
            <w:vAlign w:val="center"/>
            <w:hideMark/>
          </w:tcPr>
          <w:p w14:paraId="0D9AE00A" w14:textId="40973D7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0991A4CC" w14:textId="52D1CD3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336BCC53" w14:textId="5DAC3C4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0.2</w:t>
            </w:r>
          </w:p>
        </w:tc>
      </w:tr>
      <w:tr w:rsidR="005A2F6C" w:rsidRPr="00D44E1A" w14:paraId="343B36BD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5B60EB00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302437A4" w14:textId="77777777" w:rsidR="005A2F6C" w:rsidRDefault="005A2F6C" w:rsidP="005A2F6C">
            <w:pPr>
              <w:jc w:val="center"/>
            </w:pPr>
            <w:r w:rsidRPr="00E0148A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787763D8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E758C5">
              <w:rPr>
                <w:rFonts w:ascii="Franklin Gothic Book" w:hAnsi="Franklin Gothic Book"/>
              </w:rPr>
              <w:t>Whonnock Well Tank</w:t>
            </w:r>
          </w:p>
          <w:p w14:paraId="173E4A6F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51AA131" w14:textId="6D5FDCD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1/29/2019 11:05</w:t>
            </w:r>
          </w:p>
        </w:tc>
        <w:tc>
          <w:tcPr>
            <w:tcW w:w="536" w:type="pct"/>
            <w:noWrap/>
            <w:vAlign w:val="center"/>
            <w:hideMark/>
          </w:tcPr>
          <w:p w14:paraId="29A6B370" w14:textId="131CE13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7B3E92F8" w14:textId="510D2F1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533" w:type="pct"/>
            <w:noWrap/>
            <w:vAlign w:val="center"/>
            <w:hideMark/>
          </w:tcPr>
          <w:p w14:paraId="2A9938A5" w14:textId="4ED2CA9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39" w:type="pct"/>
            <w:noWrap/>
            <w:vAlign w:val="center"/>
            <w:hideMark/>
          </w:tcPr>
          <w:p w14:paraId="531ED1DB" w14:textId="199DADA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0659613" w14:textId="1D8912A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0.47</w:t>
            </w:r>
          </w:p>
        </w:tc>
      </w:tr>
      <w:tr w:rsidR="005A2F6C" w:rsidRPr="00D44E1A" w14:paraId="675CFC6E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5EAFB059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150D2F4F" w14:textId="77777777" w:rsidR="005A2F6C" w:rsidRDefault="005A2F6C" w:rsidP="005A2F6C">
            <w:pPr>
              <w:jc w:val="center"/>
            </w:pPr>
            <w:r w:rsidRPr="00E0148A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35DCAF89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E758C5">
              <w:rPr>
                <w:rFonts w:ascii="Franklin Gothic Book" w:hAnsi="Franklin Gothic Book"/>
              </w:rPr>
              <w:t>Whonnock Well Tank</w:t>
            </w:r>
          </w:p>
          <w:p w14:paraId="6E46D955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E67374F" w14:textId="47A9C3E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2/5/2019 11:20</w:t>
            </w:r>
          </w:p>
        </w:tc>
        <w:tc>
          <w:tcPr>
            <w:tcW w:w="536" w:type="pct"/>
            <w:noWrap/>
            <w:vAlign w:val="center"/>
            <w:hideMark/>
          </w:tcPr>
          <w:p w14:paraId="28C19895" w14:textId="73E4575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26075F87" w14:textId="65A1494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170</w:t>
            </w:r>
          </w:p>
        </w:tc>
        <w:tc>
          <w:tcPr>
            <w:tcW w:w="533" w:type="pct"/>
            <w:noWrap/>
            <w:vAlign w:val="center"/>
            <w:hideMark/>
          </w:tcPr>
          <w:p w14:paraId="03E877E4" w14:textId="25665BB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39" w:type="pct"/>
            <w:noWrap/>
            <w:vAlign w:val="center"/>
            <w:hideMark/>
          </w:tcPr>
          <w:p w14:paraId="084C2200" w14:textId="5DC6B24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BC10801" w14:textId="3D26B77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0.23</w:t>
            </w:r>
          </w:p>
        </w:tc>
      </w:tr>
      <w:tr w:rsidR="005A2F6C" w:rsidRPr="00D44E1A" w14:paraId="181E6561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754D01B7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2647D00E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2C056541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660A42FB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6BDCE1EE" w14:textId="510A075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2/12/2019 10:35</w:t>
            </w:r>
          </w:p>
        </w:tc>
        <w:tc>
          <w:tcPr>
            <w:tcW w:w="536" w:type="pct"/>
            <w:noWrap/>
            <w:vAlign w:val="center"/>
            <w:hideMark/>
          </w:tcPr>
          <w:p w14:paraId="13D46711" w14:textId="3E1C9EE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5682B78A" w14:textId="2BE5781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LA</w:t>
            </w:r>
          </w:p>
        </w:tc>
        <w:tc>
          <w:tcPr>
            <w:tcW w:w="533" w:type="pct"/>
            <w:noWrap/>
            <w:vAlign w:val="center"/>
            <w:hideMark/>
          </w:tcPr>
          <w:p w14:paraId="6FC80418" w14:textId="611A552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39" w:type="pct"/>
            <w:noWrap/>
            <w:vAlign w:val="center"/>
            <w:hideMark/>
          </w:tcPr>
          <w:p w14:paraId="6751FA30" w14:textId="3F558D5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4EF7EBD0" w14:textId="5C18512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0.48</w:t>
            </w:r>
          </w:p>
        </w:tc>
      </w:tr>
      <w:tr w:rsidR="005A2F6C" w:rsidRPr="00D44E1A" w14:paraId="3A7A77EA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6123F368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3B3DCD53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4CFABC3F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4A14A796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35EF4850" w14:textId="77D2787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2/19/2019 10:25</w:t>
            </w:r>
          </w:p>
        </w:tc>
        <w:tc>
          <w:tcPr>
            <w:tcW w:w="536" w:type="pct"/>
            <w:noWrap/>
            <w:vAlign w:val="center"/>
            <w:hideMark/>
          </w:tcPr>
          <w:p w14:paraId="37B5FADB" w14:textId="34048F8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5B657C92" w14:textId="44E7DF8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86</w:t>
            </w:r>
          </w:p>
        </w:tc>
        <w:tc>
          <w:tcPr>
            <w:tcW w:w="533" w:type="pct"/>
            <w:noWrap/>
            <w:vAlign w:val="center"/>
            <w:hideMark/>
          </w:tcPr>
          <w:p w14:paraId="5F68E526" w14:textId="37A35B8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39" w:type="pct"/>
            <w:noWrap/>
            <w:vAlign w:val="center"/>
            <w:hideMark/>
          </w:tcPr>
          <w:p w14:paraId="562BC329" w14:textId="76C88DB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7EAEC5C" w14:textId="595A92C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1.4</w:t>
            </w:r>
          </w:p>
        </w:tc>
      </w:tr>
      <w:tr w:rsidR="005A2F6C" w:rsidRPr="00D44E1A" w14:paraId="2DB2C522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07571478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32B8E582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7A49829E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7124D1CB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5EA6B8AE" w14:textId="55B8D07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2/26/2019 10:20</w:t>
            </w:r>
          </w:p>
        </w:tc>
        <w:tc>
          <w:tcPr>
            <w:tcW w:w="536" w:type="pct"/>
            <w:noWrap/>
            <w:vAlign w:val="center"/>
            <w:hideMark/>
          </w:tcPr>
          <w:p w14:paraId="3D07C679" w14:textId="4A20B34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6E55F2EF" w14:textId="563133F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230</w:t>
            </w:r>
          </w:p>
        </w:tc>
        <w:tc>
          <w:tcPr>
            <w:tcW w:w="533" w:type="pct"/>
            <w:noWrap/>
            <w:vAlign w:val="center"/>
            <w:hideMark/>
          </w:tcPr>
          <w:p w14:paraId="7255B900" w14:textId="5BA9E94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39" w:type="pct"/>
            <w:noWrap/>
            <w:vAlign w:val="center"/>
            <w:hideMark/>
          </w:tcPr>
          <w:p w14:paraId="5DA730B5" w14:textId="42015F3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72046565" w14:textId="3BDD641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0.97</w:t>
            </w:r>
          </w:p>
        </w:tc>
      </w:tr>
      <w:tr w:rsidR="005A2F6C" w:rsidRPr="00D44E1A" w14:paraId="03823EF6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3E41837E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725E3FF4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24C862E9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36875472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887DAE2" w14:textId="63190A1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3/5/2019 10:15</w:t>
            </w:r>
          </w:p>
        </w:tc>
        <w:tc>
          <w:tcPr>
            <w:tcW w:w="536" w:type="pct"/>
            <w:noWrap/>
            <w:vAlign w:val="center"/>
            <w:hideMark/>
          </w:tcPr>
          <w:p w14:paraId="1EE4F8DB" w14:textId="3323BF0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512BA5F3" w14:textId="266F8E9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270</w:t>
            </w:r>
          </w:p>
        </w:tc>
        <w:tc>
          <w:tcPr>
            <w:tcW w:w="533" w:type="pct"/>
            <w:noWrap/>
            <w:vAlign w:val="center"/>
            <w:hideMark/>
          </w:tcPr>
          <w:p w14:paraId="128A448E" w14:textId="42A8432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39" w:type="pct"/>
            <w:noWrap/>
            <w:vAlign w:val="center"/>
            <w:hideMark/>
          </w:tcPr>
          <w:p w14:paraId="5D74B6ED" w14:textId="6E65B94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19A9CE7" w14:textId="1A61593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1.8</w:t>
            </w:r>
          </w:p>
        </w:tc>
      </w:tr>
      <w:tr w:rsidR="005A2F6C" w:rsidRPr="00D44E1A" w14:paraId="55B866C0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36B60C34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00FF0082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51C337FE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4947F107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74846A78" w14:textId="77D7B52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3/12/2019 11:20</w:t>
            </w:r>
          </w:p>
        </w:tc>
        <w:tc>
          <w:tcPr>
            <w:tcW w:w="536" w:type="pct"/>
            <w:noWrap/>
            <w:vAlign w:val="center"/>
            <w:hideMark/>
          </w:tcPr>
          <w:p w14:paraId="16F576AE" w14:textId="2274728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61D6B911" w14:textId="4B44DC9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533" w:type="pct"/>
            <w:noWrap/>
            <w:vAlign w:val="center"/>
            <w:hideMark/>
          </w:tcPr>
          <w:p w14:paraId="0586A270" w14:textId="6FEE6CE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39" w:type="pct"/>
            <w:noWrap/>
            <w:vAlign w:val="center"/>
            <w:hideMark/>
          </w:tcPr>
          <w:p w14:paraId="19124D53" w14:textId="6908366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E2D2A30" w14:textId="1FB67D2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0.16</w:t>
            </w:r>
          </w:p>
        </w:tc>
      </w:tr>
      <w:tr w:rsidR="005A2F6C" w:rsidRPr="00D44E1A" w14:paraId="1DEA09E7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1E4AC292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35172751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544C24D1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082D5054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374BB9A" w14:textId="3776E39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3/19/2019 10:39</w:t>
            </w:r>
          </w:p>
        </w:tc>
        <w:tc>
          <w:tcPr>
            <w:tcW w:w="536" w:type="pct"/>
            <w:noWrap/>
            <w:vAlign w:val="center"/>
            <w:hideMark/>
          </w:tcPr>
          <w:p w14:paraId="704DD73D" w14:textId="12B037B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75472642" w14:textId="21C0E14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33" w:type="pct"/>
            <w:noWrap/>
            <w:vAlign w:val="center"/>
            <w:hideMark/>
          </w:tcPr>
          <w:p w14:paraId="4593AFC8" w14:textId="38C87C7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39" w:type="pct"/>
            <w:noWrap/>
            <w:vAlign w:val="center"/>
            <w:hideMark/>
          </w:tcPr>
          <w:p w14:paraId="4DCB6498" w14:textId="3B7338B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0EDF0C5D" w14:textId="54F39FD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2.3</w:t>
            </w:r>
          </w:p>
        </w:tc>
      </w:tr>
      <w:tr w:rsidR="005A2F6C" w:rsidRPr="00D44E1A" w14:paraId="1292379B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368AACA6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010E2BF5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17B90CB4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31291FCC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01E37E0" w14:textId="3FF9998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3/26/2019 11:05</w:t>
            </w:r>
          </w:p>
        </w:tc>
        <w:tc>
          <w:tcPr>
            <w:tcW w:w="536" w:type="pct"/>
            <w:noWrap/>
            <w:vAlign w:val="center"/>
            <w:hideMark/>
          </w:tcPr>
          <w:p w14:paraId="22523434" w14:textId="16E85EA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46A963FB" w14:textId="6F773A8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533" w:type="pct"/>
            <w:noWrap/>
            <w:vAlign w:val="center"/>
            <w:hideMark/>
          </w:tcPr>
          <w:p w14:paraId="6B6D5D6C" w14:textId="150E2F9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5DA5FA75" w14:textId="36A7589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43864F04" w14:textId="3401ECC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0.85</w:t>
            </w:r>
          </w:p>
        </w:tc>
      </w:tr>
      <w:tr w:rsidR="005A2F6C" w:rsidRPr="00D44E1A" w14:paraId="3ECF1951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0E6BDF0C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5B588981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6E9FF1E7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0910152C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73EBD8FD" w14:textId="1F5805E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4/2/2019 10:15</w:t>
            </w:r>
          </w:p>
        </w:tc>
        <w:tc>
          <w:tcPr>
            <w:tcW w:w="536" w:type="pct"/>
            <w:noWrap/>
            <w:vAlign w:val="center"/>
            <w:hideMark/>
          </w:tcPr>
          <w:p w14:paraId="39F05394" w14:textId="3D7F32F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53C31D5F" w14:textId="532386F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533" w:type="pct"/>
            <w:noWrap/>
            <w:vAlign w:val="center"/>
            <w:hideMark/>
          </w:tcPr>
          <w:p w14:paraId="7F4A9FB9" w14:textId="0F56580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6CDE70B8" w14:textId="75A112A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2C972E11" w14:textId="357185F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0.67</w:t>
            </w:r>
          </w:p>
        </w:tc>
      </w:tr>
      <w:tr w:rsidR="005A2F6C" w:rsidRPr="00D44E1A" w14:paraId="185599D1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2A0B1BC8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07359BF4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2EACA061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2F9180AE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3F8FF14" w14:textId="021BE6C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4/9/2019 10:15</w:t>
            </w:r>
          </w:p>
        </w:tc>
        <w:tc>
          <w:tcPr>
            <w:tcW w:w="536" w:type="pct"/>
            <w:noWrap/>
            <w:vAlign w:val="center"/>
            <w:hideMark/>
          </w:tcPr>
          <w:p w14:paraId="025E6495" w14:textId="7BACAF6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7A455216" w14:textId="7262B97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533" w:type="pct"/>
            <w:noWrap/>
            <w:vAlign w:val="center"/>
            <w:hideMark/>
          </w:tcPr>
          <w:p w14:paraId="506B0B68" w14:textId="30A27E7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35A17776" w14:textId="35D6B1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0E70CC2D" w14:textId="5789FA6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1.2</w:t>
            </w:r>
          </w:p>
        </w:tc>
      </w:tr>
      <w:tr w:rsidR="005A2F6C" w:rsidRPr="00D44E1A" w14:paraId="054CBDB0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26FA94A2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7624DD0B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7F40F929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7AA397FF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F034A82" w14:textId="6B5377E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4/16/2019 10:25</w:t>
            </w:r>
          </w:p>
        </w:tc>
        <w:tc>
          <w:tcPr>
            <w:tcW w:w="536" w:type="pct"/>
            <w:noWrap/>
            <w:vAlign w:val="center"/>
            <w:hideMark/>
          </w:tcPr>
          <w:p w14:paraId="4C4E4A3F" w14:textId="60C9E40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728337BD" w14:textId="5704EBD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533" w:type="pct"/>
            <w:noWrap/>
            <w:vAlign w:val="center"/>
            <w:hideMark/>
          </w:tcPr>
          <w:p w14:paraId="2EFE3A3C" w14:textId="62DC501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6A0CCAEA" w14:textId="6F47E2C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07D158EA" w14:textId="779CF5A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0.55</w:t>
            </w:r>
          </w:p>
        </w:tc>
      </w:tr>
      <w:tr w:rsidR="005A2F6C" w:rsidRPr="00D44E1A" w14:paraId="5422D1B4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6C15B0A6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1726B47D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42E6CD57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2B6069B5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7A7A8307" w14:textId="0FEEBB9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4/23/2019 10:32</w:t>
            </w:r>
          </w:p>
        </w:tc>
        <w:tc>
          <w:tcPr>
            <w:tcW w:w="536" w:type="pct"/>
            <w:noWrap/>
            <w:vAlign w:val="center"/>
            <w:hideMark/>
          </w:tcPr>
          <w:p w14:paraId="49018DB7" w14:textId="62D731B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5BA68E27" w14:textId="7E0FCDA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84</w:t>
            </w:r>
          </w:p>
        </w:tc>
        <w:tc>
          <w:tcPr>
            <w:tcW w:w="533" w:type="pct"/>
            <w:noWrap/>
            <w:vAlign w:val="center"/>
            <w:hideMark/>
          </w:tcPr>
          <w:p w14:paraId="1FA864DB" w14:textId="1BE3FCC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1A31F49C" w14:textId="20BBDDF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0981D05A" w14:textId="1481EC0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0.44</w:t>
            </w:r>
          </w:p>
        </w:tc>
      </w:tr>
      <w:tr w:rsidR="005A2F6C" w:rsidRPr="00D44E1A" w14:paraId="17D4E096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</w:tcPr>
          <w:p w14:paraId="56D3CB65" w14:textId="77777777" w:rsidR="005A2F6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lastRenderedPageBreak/>
              <w:t>Sampling</w:t>
            </w:r>
          </w:p>
          <w:p w14:paraId="162EB5D7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  <w:bCs/>
              </w:rPr>
              <w:t>Point</w:t>
            </w:r>
          </w:p>
        </w:tc>
        <w:tc>
          <w:tcPr>
            <w:tcW w:w="537" w:type="pct"/>
            <w:vAlign w:val="center"/>
          </w:tcPr>
          <w:p w14:paraId="1902ABE9" w14:textId="77777777" w:rsidR="005A2F6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Sample</w:t>
            </w:r>
          </w:p>
          <w:p w14:paraId="1689C2F8" w14:textId="77777777" w:rsidR="005A2F6C" w:rsidRPr="00A60D14" w:rsidRDefault="005A2F6C" w:rsidP="005A2F6C">
            <w:pPr>
              <w:jc w:val="center"/>
              <w:rPr>
                <w:rFonts w:ascii="Franklin Gothic Book" w:hAnsi="Franklin Gothic Book"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Type</w:t>
            </w:r>
          </w:p>
        </w:tc>
        <w:tc>
          <w:tcPr>
            <w:tcW w:w="557" w:type="pct"/>
            <w:vAlign w:val="center"/>
          </w:tcPr>
          <w:p w14:paraId="3E0955D9" w14:textId="77777777" w:rsidR="005A2F6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Sample</w:t>
            </w:r>
          </w:p>
          <w:p w14:paraId="072F30B0" w14:textId="77777777" w:rsidR="005A2F6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Reported</w:t>
            </w:r>
          </w:p>
          <w:p w14:paraId="386B9506" w14:textId="77777777" w:rsidR="005A2F6C" w:rsidRPr="002E2B6F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  <w:bCs/>
              </w:rPr>
              <w:t>Name</w:t>
            </w:r>
          </w:p>
        </w:tc>
        <w:tc>
          <w:tcPr>
            <w:tcW w:w="672" w:type="pct"/>
            <w:noWrap/>
            <w:vAlign w:val="center"/>
          </w:tcPr>
          <w:p w14:paraId="5AFD3168" w14:textId="18B5795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4/30/2019 11:02</w:t>
            </w:r>
          </w:p>
        </w:tc>
        <w:tc>
          <w:tcPr>
            <w:tcW w:w="536" w:type="pct"/>
            <w:noWrap/>
            <w:vAlign w:val="center"/>
          </w:tcPr>
          <w:p w14:paraId="3F51E127" w14:textId="69B3AA8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</w:tcPr>
          <w:p w14:paraId="03AACC95" w14:textId="01742D5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533" w:type="pct"/>
            <w:noWrap/>
            <w:vAlign w:val="center"/>
          </w:tcPr>
          <w:p w14:paraId="578C83C1" w14:textId="35ECDF4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</w:tcPr>
          <w:p w14:paraId="7C06B106" w14:textId="1E4E95E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</w:tcPr>
          <w:p w14:paraId="5F6DF174" w14:textId="549CE44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0.83</w:t>
            </w:r>
          </w:p>
        </w:tc>
      </w:tr>
      <w:tr w:rsidR="005A2F6C" w:rsidRPr="00331D1C" w14:paraId="4B1122FC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</w:tcPr>
          <w:p w14:paraId="5CB88E1E" w14:textId="77777777" w:rsidR="005A2F6C" w:rsidRPr="00331D1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2F30F482" w14:textId="77777777" w:rsidR="005A2F6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0420F061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7EB261D9" w14:textId="77777777" w:rsidR="005A2F6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672" w:type="pct"/>
            <w:noWrap/>
            <w:vAlign w:val="center"/>
          </w:tcPr>
          <w:p w14:paraId="43D6097C" w14:textId="6BB6B7DC" w:rsidR="005A2F6C" w:rsidRPr="00331D1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Arial" w:hAnsi="Arial" w:cs="Arial"/>
                <w:color w:val="000000"/>
              </w:rPr>
              <w:t>5/7/2019 10:40</w:t>
            </w:r>
          </w:p>
        </w:tc>
        <w:tc>
          <w:tcPr>
            <w:tcW w:w="536" w:type="pct"/>
            <w:noWrap/>
            <w:vAlign w:val="center"/>
          </w:tcPr>
          <w:p w14:paraId="0536C5A6" w14:textId="4D39AEFA" w:rsidR="005A2F6C" w:rsidRPr="00331D1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</w:tcPr>
          <w:p w14:paraId="21491E7D" w14:textId="7DED347C" w:rsidR="005A2F6C" w:rsidRPr="00331D1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533" w:type="pct"/>
            <w:noWrap/>
            <w:vAlign w:val="center"/>
          </w:tcPr>
          <w:p w14:paraId="0D236932" w14:textId="714972D1" w:rsidR="005A2F6C" w:rsidRPr="00331D1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</w:tcPr>
          <w:p w14:paraId="22875717" w14:textId="4834AF6C" w:rsidR="005A2F6C" w:rsidRPr="00331D1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</w:tcPr>
          <w:p w14:paraId="3D24E279" w14:textId="6BAD74A2" w:rsidR="005A2F6C" w:rsidRPr="00331D1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Arial" w:hAnsi="Arial" w:cs="Arial"/>
              </w:rPr>
              <w:t>0.73</w:t>
            </w:r>
          </w:p>
        </w:tc>
      </w:tr>
      <w:tr w:rsidR="005A2F6C" w:rsidRPr="00D44E1A" w14:paraId="1A3EC89B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6B77EE04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72F312CD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72252C58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17231F23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55099E51" w14:textId="2262D30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5/14/2019 10:15</w:t>
            </w:r>
          </w:p>
        </w:tc>
        <w:tc>
          <w:tcPr>
            <w:tcW w:w="536" w:type="pct"/>
            <w:noWrap/>
            <w:vAlign w:val="center"/>
            <w:hideMark/>
          </w:tcPr>
          <w:p w14:paraId="6D0B5F11" w14:textId="4C27321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684B009D" w14:textId="3AA04A0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533" w:type="pct"/>
            <w:noWrap/>
            <w:vAlign w:val="center"/>
            <w:hideMark/>
          </w:tcPr>
          <w:p w14:paraId="2063878A" w14:textId="7FC00FF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25538051" w14:textId="5308CBD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0F6E6C56" w14:textId="6471988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0.79</w:t>
            </w:r>
          </w:p>
        </w:tc>
      </w:tr>
      <w:tr w:rsidR="005A2F6C" w:rsidRPr="00D44E1A" w14:paraId="3BC49067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75A29FF9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7AE0001A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7E70CDF8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489A8BEB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6DB3B187" w14:textId="07CEA40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5/21/2019 10:31</w:t>
            </w:r>
          </w:p>
        </w:tc>
        <w:tc>
          <w:tcPr>
            <w:tcW w:w="536" w:type="pct"/>
            <w:noWrap/>
            <w:vAlign w:val="center"/>
            <w:hideMark/>
          </w:tcPr>
          <w:p w14:paraId="21AE76DD" w14:textId="5FC30C6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3D12C8A3" w14:textId="6585778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533" w:type="pct"/>
            <w:noWrap/>
            <w:vAlign w:val="center"/>
            <w:hideMark/>
          </w:tcPr>
          <w:p w14:paraId="14A7F294" w14:textId="4B2B612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0A11D7AF" w14:textId="415507C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98C05BA" w14:textId="402F6D9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0.44</w:t>
            </w:r>
          </w:p>
        </w:tc>
      </w:tr>
      <w:tr w:rsidR="005A2F6C" w:rsidRPr="00D44E1A" w14:paraId="23AB4B89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7EE4A577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24ACD592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158A07F3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6B5FBACF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0CF3922" w14:textId="5FAF704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5/28/2019 11:15</w:t>
            </w:r>
          </w:p>
        </w:tc>
        <w:tc>
          <w:tcPr>
            <w:tcW w:w="536" w:type="pct"/>
            <w:noWrap/>
            <w:vAlign w:val="center"/>
            <w:hideMark/>
          </w:tcPr>
          <w:p w14:paraId="68CFB01B" w14:textId="12C1CB5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02A3E516" w14:textId="5E9A1A4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3" w:type="pct"/>
            <w:noWrap/>
            <w:vAlign w:val="center"/>
            <w:hideMark/>
          </w:tcPr>
          <w:p w14:paraId="64983855" w14:textId="0AEC0D8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539" w:type="pct"/>
            <w:noWrap/>
            <w:vAlign w:val="center"/>
            <w:hideMark/>
          </w:tcPr>
          <w:p w14:paraId="3EB60FB0" w14:textId="765A673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984B89D" w14:textId="710CBC4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0.54</w:t>
            </w:r>
          </w:p>
        </w:tc>
      </w:tr>
      <w:tr w:rsidR="005A2F6C" w:rsidRPr="00D44E1A" w14:paraId="585D693D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7D7D7AD7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51DE9386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62CE5A9D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21771832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FE91CFD" w14:textId="4513D18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6/4/2019 10:40</w:t>
            </w:r>
          </w:p>
        </w:tc>
        <w:tc>
          <w:tcPr>
            <w:tcW w:w="536" w:type="pct"/>
            <w:noWrap/>
            <w:vAlign w:val="center"/>
            <w:hideMark/>
          </w:tcPr>
          <w:p w14:paraId="7D09D85E" w14:textId="290D4F0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7DBE92C5" w14:textId="18AECF4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533" w:type="pct"/>
            <w:noWrap/>
            <w:vAlign w:val="center"/>
            <w:hideMark/>
          </w:tcPr>
          <w:p w14:paraId="13117CE4" w14:textId="55D548E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539" w:type="pct"/>
            <w:noWrap/>
            <w:vAlign w:val="center"/>
            <w:hideMark/>
          </w:tcPr>
          <w:p w14:paraId="20F0EAE8" w14:textId="0EF9628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557082F9" w14:textId="594508F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0.52</w:t>
            </w:r>
          </w:p>
        </w:tc>
      </w:tr>
      <w:tr w:rsidR="005A2F6C" w:rsidRPr="00D44E1A" w14:paraId="5AED1D2D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129B40C0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690FB554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1AAC3E78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5CE54B19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15451DDD" w14:textId="535AFED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6/11/2019 11:38</w:t>
            </w:r>
          </w:p>
        </w:tc>
        <w:tc>
          <w:tcPr>
            <w:tcW w:w="536" w:type="pct"/>
            <w:noWrap/>
            <w:vAlign w:val="center"/>
            <w:hideMark/>
          </w:tcPr>
          <w:p w14:paraId="17977091" w14:textId="6D41BDA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27C636E1" w14:textId="12F788F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533" w:type="pct"/>
            <w:noWrap/>
            <w:vAlign w:val="center"/>
            <w:hideMark/>
          </w:tcPr>
          <w:p w14:paraId="7A342529" w14:textId="53EE119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3D82846A" w14:textId="2AF4311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531EAD59" w14:textId="67A0595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0.41</w:t>
            </w:r>
          </w:p>
        </w:tc>
      </w:tr>
      <w:tr w:rsidR="005A2F6C" w:rsidRPr="00D44E1A" w14:paraId="235F75DE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55852C20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70FAAD3A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5BD46F99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7FCA1F37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53380D3" w14:textId="7447974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6/18/2019 10:35</w:t>
            </w:r>
          </w:p>
        </w:tc>
        <w:tc>
          <w:tcPr>
            <w:tcW w:w="536" w:type="pct"/>
            <w:noWrap/>
            <w:vAlign w:val="center"/>
            <w:hideMark/>
          </w:tcPr>
          <w:p w14:paraId="63E1EC6D" w14:textId="1BDDE45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6D380044" w14:textId="2E21B77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533" w:type="pct"/>
            <w:noWrap/>
            <w:vAlign w:val="center"/>
            <w:hideMark/>
          </w:tcPr>
          <w:p w14:paraId="186F1569" w14:textId="4BF930A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7895156A" w14:textId="7B6099D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0A636D29" w14:textId="6F3FBA5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1.1</w:t>
            </w:r>
          </w:p>
        </w:tc>
      </w:tr>
      <w:tr w:rsidR="005A2F6C" w:rsidRPr="00D44E1A" w14:paraId="203EF357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2039936D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5BD984E7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42CC769F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38EF9066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1F7A53CB" w14:textId="7963E7C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6/25/2019 10:40</w:t>
            </w:r>
          </w:p>
        </w:tc>
        <w:tc>
          <w:tcPr>
            <w:tcW w:w="536" w:type="pct"/>
            <w:noWrap/>
            <w:vAlign w:val="center"/>
            <w:hideMark/>
          </w:tcPr>
          <w:p w14:paraId="32ED5296" w14:textId="3594ED7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5586150A" w14:textId="424869E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113</w:t>
            </w:r>
          </w:p>
        </w:tc>
        <w:tc>
          <w:tcPr>
            <w:tcW w:w="533" w:type="pct"/>
            <w:noWrap/>
            <w:vAlign w:val="center"/>
            <w:hideMark/>
          </w:tcPr>
          <w:p w14:paraId="13E20497" w14:textId="4ED3240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60D6D42B" w14:textId="3447F13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2C96621E" w14:textId="072551F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1.7</w:t>
            </w:r>
          </w:p>
        </w:tc>
      </w:tr>
      <w:tr w:rsidR="005A2F6C" w:rsidRPr="00D44E1A" w14:paraId="040B5B49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2A0A0D4D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5EACFB64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2D3522EA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6A8940F3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8094DF1" w14:textId="6525923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7/2/2019 10:35</w:t>
            </w:r>
          </w:p>
        </w:tc>
        <w:tc>
          <w:tcPr>
            <w:tcW w:w="536" w:type="pct"/>
            <w:noWrap/>
            <w:vAlign w:val="center"/>
            <w:hideMark/>
          </w:tcPr>
          <w:p w14:paraId="67FFD14B" w14:textId="035EB30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5C0D13AB" w14:textId="1EFDF58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533" w:type="pct"/>
            <w:noWrap/>
            <w:vAlign w:val="center"/>
            <w:hideMark/>
          </w:tcPr>
          <w:p w14:paraId="7CB876C3" w14:textId="1733681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539" w:type="pct"/>
            <w:noWrap/>
            <w:vAlign w:val="center"/>
            <w:hideMark/>
          </w:tcPr>
          <w:p w14:paraId="4BB10968" w14:textId="2D27EA2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1C2AA47" w14:textId="4526BA9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0.81</w:t>
            </w:r>
          </w:p>
        </w:tc>
      </w:tr>
      <w:tr w:rsidR="005A2F6C" w:rsidRPr="00D44E1A" w14:paraId="08B6F0E8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42B9ABCD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6800BEB9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7FA1A495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7733DF1D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4B2D823" w14:textId="7BFF448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7/9/2019 10:30</w:t>
            </w:r>
          </w:p>
        </w:tc>
        <w:tc>
          <w:tcPr>
            <w:tcW w:w="536" w:type="pct"/>
            <w:noWrap/>
            <w:vAlign w:val="center"/>
            <w:hideMark/>
          </w:tcPr>
          <w:p w14:paraId="1C1A8431" w14:textId="043A3E7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404E1E99" w14:textId="6B1BDB1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533" w:type="pct"/>
            <w:noWrap/>
            <w:vAlign w:val="center"/>
            <w:hideMark/>
          </w:tcPr>
          <w:p w14:paraId="0FF8A269" w14:textId="1CF5720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539" w:type="pct"/>
            <w:noWrap/>
            <w:vAlign w:val="center"/>
            <w:hideMark/>
          </w:tcPr>
          <w:p w14:paraId="507B4CEB" w14:textId="6D54FEC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0" w:type="pct"/>
            <w:noWrap/>
            <w:vAlign w:val="center"/>
            <w:hideMark/>
          </w:tcPr>
          <w:p w14:paraId="2542A4BF" w14:textId="60C78B5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0.16</w:t>
            </w:r>
          </w:p>
        </w:tc>
      </w:tr>
      <w:tr w:rsidR="005A2F6C" w:rsidRPr="00D44E1A" w14:paraId="59BCF049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6D44ACA0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7E9F66BD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4435612A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4EDD4F84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C83729F" w14:textId="2EE3ED4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7/16/2019 10:30</w:t>
            </w:r>
          </w:p>
        </w:tc>
        <w:tc>
          <w:tcPr>
            <w:tcW w:w="536" w:type="pct"/>
            <w:noWrap/>
            <w:vAlign w:val="center"/>
            <w:hideMark/>
          </w:tcPr>
          <w:p w14:paraId="29D0FBCE" w14:textId="4AB8FCD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5158D099" w14:textId="6763D80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160</w:t>
            </w:r>
          </w:p>
        </w:tc>
        <w:tc>
          <w:tcPr>
            <w:tcW w:w="533" w:type="pct"/>
            <w:noWrap/>
            <w:vAlign w:val="center"/>
            <w:hideMark/>
          </w:tcPr>
          <w:p w14:paraId="5747515A" w14:textId="6C98474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6608C661" w14:textId="3733DBA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79AF6B86" w14:textId="2639504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0.66</w:t>
            </w:r>
          </w:p>
        </w:tc>
      </w:tr>
      <w:tr w:rsidR="005A2F6C" w:rsidRPr="00D44E1A" w14:paraId="410D6BDE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405AFD0E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7DAAE86F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20A3EF2D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4C1B46C5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64A11EB2" w14:textId="052B582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7/23/2019 11:19</w:t>
            </w:r>
          </w:p>
        </w:tc>
        <w:tc>
          <w:tcPr>
            <w:tcW w:w="536" w:type="pct"/>
            <w:noWrap/>
            <w:vAlign w:val="center"/>
            <w:hideMark/>
          </w:tcPr>
          <w:p w14:paraId="142390FF" w14:textId="4867147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337E438E" w14:textId="7FE271A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533" w:type="pct"/>
            <w:noWrap/>
            <w:vAlign w:val="center"/>
            <w:hideMark/>
          </w:tcPr>
          <w:p w14:paraId="0DF26BEA" w14:textId="7C1B28D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2822B4DE" w14:textId="6182F49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56817FB7" w14:textId="666C65C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0.53</w:t>
            </w:r>
          </w:p>
        </w:tc>
      </w:tr>
      <w:tr w:rsidR="005A2F6C" w:rsidRPr="00D44E1A" w14:paraId="3547D130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3AEFFC11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23A5D88B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2C710119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0643E331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54107681" w14:textId="24D38AC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7/30/2019 10:50</w:t>
            </w:r>
          </w:p>
        </w:tc>
        <w:tc>
          <w:tcPr>
            <w:tcW w:w="536" w:type="pct"/>
            <w:noWrap/>
            <w:vAlign w:val="center"/>
            <w:hideMark/>
          </w:tcPr>
          <w:p w14:paraId="169F1698" w14:textId="69E920B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703295FD" w14:textId="78FECC1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86</w:t>
            </w:r>
          </w:p>
        </w:tc>
        <w:tc>
          <w:tcPr>
            <w:tcW w:w="533" w:type="pct"/>
            <w:noWrap/>
            <w:vAlign w:val="center"/>
            <w:hideMark/>
          </w:tcPr>
          <w:p w14:paraId="5FB103C5" w14:textId="124CBF4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24EA75F5" w14:textId="0BBF2F5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51BC063A" w14:textId="48490C5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0.63</w:t>
            </w:r>
          </w:p>
        </w:tc>
      </w:tr>
      <w:tr w:rsidR="005A2F6C" w:rsidRPr="00D44E1A" w14:paraId="63B786EA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1F30EA6B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329DC564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69AA61D8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4878977A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2961990C" w14:textId="00621B4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8/6/2019 10:30</w:t>
            </w:r>
          </w:p>
        </w:tc>
        <w:tc>
          <w:tcPr>
            <w:tcW w:w="536" w:type="pct"/>
            <w:noWrap/>
            <w:vAlign w:val="center"/>
            <w:hideMark/>
          </w:tcPr>
          <w:p w14:paraId="20391A9B" w14:textId="67757D0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49BE7D75" w14:textId="5E9D381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533" w:type="pct"/>
            <w:noWrap/>
            <w:vAlign w:val="center"/>
            <w:hideMark/>
          </w:tcPr>
          <w:p w14:paraId="2BDFC07B" w14:textId="1F75CEB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539" w:type="pct"/>
            <w:noWrap/>
            <w:vAlign w:val="center"/>
            <w:hideMark/>
          </w:tcPr>
          <w:p w14:paraId="41E7F365" w14:textId="6922598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7A7132D1" w14:textId="5AADB06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A2F6C" w:rsidRPr="00D44E1A" w14:paraId="548BB929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12BFBD1D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60C6CFE9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4622F755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467761FA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AD0509E" w14:textId="3C91D6A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8/13/2019 10:15</w:t>
            </w:r>
          </w:p>
        </w:tc>
        <w:tc>
          <w:tcPr>
            <w:tcW w:w="536" w:type="pct"/>
            <w:noWrap/>
            <w:vAlign w:val="center"/>
            <w:hideMark/>
          </w:tcPr>
          <w:p w14:paraId="34B19058" w14:textId="06A288A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1AFB5CBC" w14:textId="3E4ACCE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280</w:t>
            </w:r>
          </w:p>
        </w:tc>
        <w:tc>
          <w:tcPr>
            <w:tcW w:w="533" w:type="pct"/>
            <w:noWrap/>
            <w:vAlign w:val="center"/>
            <w:hideMark/>
          </w:tcPr>
          <w:p w14:paraId="382146D4" w14:textId="53CB8E5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539" w:type="pct"/>
            <w:noWrap/>
            <w:vAlign w:val="center"/>
            <w:hideMark/>
          </w:tcPr>
          <w:p w14:paraId="6FA70522" w14:textId="521062D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757CEC8C" w14:textId="78C7C25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0.89</w:t>
            </w:r>
          </w:p>
        </w:tc>
      </w:tr>
      <w:tr w:rsidR="005A2F6C" w:rsidRPr="00D44E1A" w14:paraId="40482D38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0F4B2EF1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52548D3F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10BB7E7C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03F0114D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C30300B" w14:textId="7EFD127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8/20/2019 12:27</w:t>
            </w:r>
          </w:p>
        </w:tc>
        <w:tc>
          <w:tcPr>
            <w:tcW w:w="536" w:type="pct"/>
            <w:noWrap/>
            <w:vAlign w:val="center"/>
            <w:hideMark/>
          </w:tcPr>
          <w:p w14:paraId="2FAFCBB9" w14:textId="6591DDB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062734C1" w14:textId="26B6949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920</w:t>
            </w:r>
          </w:p>
        </w:tc>
        <w:tc>
          <w:tcPr>
            <w:tcW w:w="533" w:type="pct"/>
            <w:noWrap/>
            <w:vAlign w:val="center"/>
            <w:hideMark/>
          </w:tcPr>
          <w:p w14:paraId="291F7A99" w14:textId="320D96B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37AF190C" w14:textId="58BA2BF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5360B68D" w14:textId="3097D50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1.2</w:t>
            </w:r>
          </w:p>
        </w:tc>
      </w:tr>
      <w:tr w:rsidR="005A2F6C" w:rsidRPr="00D44E1A" w14:paraId="55D6B92C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2BFB89B2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6BDE4F06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4A8A7F75" w14:textId="77777777" w:rsidR="005A2F6C" w:rsidRDefault="005A2F6C" w:rsidP="005A2F6C">
            <w:pPr>
              <w:jc w:val="center"/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</w:tc>
        <w:tc>
          <w:tcPr>
            <w:tcW w:w="672" w:type="pct"/>
            <w:noWrap/>
            <w:vAlign w:val="center"/>
            <w:hideMark/>
          </w:tcPr>
          <w:p w14:paraId="7EDA1684" w14:textId="58BE2F2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8/27/2019 10:36</w:t>
            </w:r>
          </w:p>
        </w:tc>
        <w:tc>
          <w:tcPr>
            <w:tcW w:w="536" w:type="pct"/>
            <w:noWrap/>
            <w:vAlign w:val="center"/>
            <w:hideMark/>
          </w:tcPr>
          <w:p w14:paraId="0F9ECE40" w14:textId="7E1C00E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5A5B304F" w14:textId="233F835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33" w:type="pct"/>
            <w:noWrap/>
            <w:vAlign w:val="center"/>
            <w:hideMark/>
          </w:tcPr>
          <w:p w14:paraId="77593657" w14:textId="2DD9E69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34869A2C" w14:textId="42D41C0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2AD5597C" w14:textId="6077121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0.71</w:t>
            </w:r>
          </w:p>
        </w:tc>
      </w:tr>
      <w:tr w:rsidR="005A2F6C" w:rsidRPr="00D44E1A" w14:paraId="64BCA1A0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298A9FA2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461ACABD" w14:textId="77777777" w:rsidR="005A2F6C" w:rsidRDefault="005A2F6C" w:rsidP="005A2F6C">
            <w:pPr>
              <w:jc w:val="center"/>
            </w:pPr>
            <w:r w:rsidRPr="00A60D14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0CE09A0B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2E2B6F">
              <w:rPr>
                <w:rFonts w:ascii="Franklin Gothic Book" w:hAnsi="Franklin Gothic Book"/>
              </w:rPr>
              <w:t>Whonnock Well Tank</w:t>
            </w:r>
          </w:p>
          <w:p w14:paraId="1F824242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754C4353" w14:textId="1B88ED9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9/3/2019 10:48</w:t>
            </w:r>
          </w:p>
        </w:tc>
        <w:tc>
          <w:tcPr>
            <w:tcW w:w="536" w:type="pct"/>
            <w:noWrap/>
            <w:vAlign w:val="center"/>
            <w:hideMark/>
          </w:tcPr>
          <w:p w14:paraId="09BFB407" w14:textId="2F746DB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1A6A212D" w14:textId="19E8119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533" w:type="pct"/>
            <w:noWrap/>
            <w:vAlign w:val="center"/>
            <w:hideMark/>
          </w:tcPr>
          <w:p w14:paraId="74876A66" w14:textId="01B3122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0A09CDF5" w14:textId="032E64D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352EF012" w14:textId="07C995E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0.6</w:t>
            </w:r>
          </w:p>
        </w:tc>
      </w:tr>
      <w:tr w:rsidR="005A2F6C" w:rsidRPr="00D44E1A" w14:paraId="2A911F82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33917515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6E456711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778FD91B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6488CA3B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500E9056" w14:textId="268C2BC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9/10/2019 10:30</w:t>
            </w:r>
          </w:p>
        </w:tc>
        <w:tc>
          <w:tcPr>
            <w:tcW w:w="536" w:type="pct"/>
            <w:noWrap/>
            <w:vAlign w:val="center"/>
            <w:hideMark/>
          </w:tcPr>
          <w:p w14:paraId="59C4250F" w14:textId="2892F33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54CE86EA" w14:textId="4641979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212</w:t>
            </w:r>
          </w:p>
        </w:tc>
        <w:tc>
          <w:tcPr>
            <w:tcW w:w="533" w:type="pct"/>
            <w:noWrap/>
            <w:vAlign w:val="center"/>
            <w:hideMark/>
          </w:tcPr>
          <w:p w14:paraId="121AB061" w14:textId="1F2F349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24ED25E6" w14:textId="3176D53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38D3A5EC" w14:textId="02997A0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1.6</w:t>
            </w:r>
          </w:p>
        </w:tc>
      </w:tr>
      <w:tr w:rsidR="005A2F6C" w:rsidRPr="00D44E1A" w14:paraId="64130C88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</w:tcPr>
          <w:p w14:paraId="1C7290BA" w14:textId="77777777" w:rsidR="005A2F6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lastRenderedPageBreak/>
              <w:t>Sampling</w:t>
            </w:r>
          </w:p>
          <w:p w14:paraId="7226E285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  <w:bCs/>
              </w:rPr>
              <w:t>Point</w:t>
            </w:r>
          </w:p>
        </w:tc>
        <w:tc>
          <w:tcPr>
            <w:tcW w:w="537" w:type="pct"/>
            <w:vAlign w:val="center"/>
          </w:tcPr>
          <w:p w14:paraId="58CCF5EF" w14:textId="77777777" w:rsidR="005A2F6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Sample</w:t>
            </w:r>
          </w:p>
          <w:p w14:paraId="4A03C823" w14:textId="77777777" w:rsidR="005A2F6C" w:rsidRPr="00A60D14" w:rsidRDefault="005A2F6C" w:rsidP="005A2F6C">
            <w:pPr>
              <w:jc w:val="center"/>
              <w:rPr>
                <w:rFonts w:ascii="Franklin Gothic Book" w:hAnsi="Franklin Gothic Book"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Type</w:t>
            </w:r>
          </w:p>
        </w:tc>
        <w:tc>
          <w:tcPr>
            <w:tcW w:w="557" w:type="pct"/>
            <w:vAlign w:val="center"/>
          </w:tcPr>
          <w:p w14:paraId="0E21B94A" w14:textId="77777777" w:rsidR="005A2F6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Sample</w:t>
            </w:r>
          </w:p>
          <w:p w14:paraId="3ECE05CE" w14:textId="77777777" w:rsidR="005A2F6C" w:rsidRDefault="005A2F6C" w:rsidP="005A2F6C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Reported</w:t>
            </w:r>
          </w:p>
          <w:p w14:paraId="00C172FA" w14:textId="77777777" w:rsidR="005A2F6C" w:rsidRPr="002E2B6F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  <w:bCs/>
              </w:rPr>
              <w:t>Name</w:t>
            </w:r>
          </w:p>
        </w:tc>
        <w:tc>
          <w:tcPr>
            <w:tcW w:w="672" w:type="pct"/>
            <w:noWrap/>
            <w:vAlign w:val="center"/>
          </w:tcPr>
          <w:p w14:paraId="642A09D6" w14:textId="7D6F393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9/17/2019 10:40</w:t>
            </w:r>
          </w:p>
        </w:tc>
        <w:tc>
          <w:tcPr>
            <w:tcW w:w="536" w:type="pct"/>
            <w:noWrap/>
            <w:vAlign w:val="center"/>
          </w:tcPr>
          <w:p w14:paraId="206A33AB" w14:textId="687725E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</w:tcPr>
          <w:p w14:paraId="1ABEDF4F" w14:textId="0D87891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230</w:t>
            </w:r>
          </w:p>
        </w:tc>
        <w:tc>
          <w:tcPr>
            <w:tcW w:w="533" w:type="pct"/>
            <w:noWrap/>
            <w:vAlign w:val="center"/>
          </w:tcPr>
          <w:p w14:paraId="651630B4" w14:textId="47329F2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539" w:type="pct"/>
            <w:noWrap/>
            <w:vAlign w:val="center"/>
          </w:tcPr>
          <w:p w14:paraId="11ABD4CF" w14:textId="1733124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</w:tcPr>
          <w:p w14:paraId="62975E8C" w14:textId="647D228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1.9</w:t>
            </w:r>
          </w:p>
        </w:tc>
      </w:tr>
      <w:tr w:rsidR="005A2F6C" w:rsidRPr="00D44E1A" w14:paraId="614C53E8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49D497EB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7BD4FC64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34E3895B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181939CF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A356C46" w14:textId="1320890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9/24/2019 11:12</w:t>
            </w:r>
          </w:p>
        </w:tc>
        <w:tc>
          <w:tcPr>
            <w:tcW w:w="536" w:type="pct"/>
            <w:noWrap/>
            <w:vAlign w:val="center"/>
            <w:hideMark/>
          </w:tcPr>
          <w:p w14:paraId="3E875F32" w14:textId="448BABC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6A5BC99E" w14:textId="43EB56D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533" w:type="pct"/>
            <w:noWrap/>
            <w:vAlign w:val="center"/>
            <w:hideMark/>
          </w:tcPr>
          <w:p w14:paraId="5E52A50A" w14:textId="63B1B2B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23924707" w14:textId="6616B939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3DBB9B94" w14:textId="17617C8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1.5</w:t>
            </w:r>
          </w:p>
        </w:tc>
      </w:tr>
      <w:tr w:rsidR="005A2F6C" w:rsidRPr="00D44E1A" w14:paraId="79C68205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483BCEA3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39731783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0F59BD55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00C116F6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664167D2" w14:textId="4FC7355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10/1/2019 10:36</w:t>
            </w:r>
          </w:p>
        </w:tc>
        <w:tc>
          <w:tcPr>
            <w:tcW w:w="536" w:type="pct"/>
            <w:noWrap/>
            <w:vAlign w:val="center"/>
            <w:hideMark/>
          </w:tcPr>
          <w:p w14:paraId="7638D763" w14:textId="76EFAAD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7DABEF4A" w14:textId="6B9E29F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533" w:type="pct"/>
            <w:noWrap/>
            <w:vAlign w:val="center"/>
            <w:hideMark/>
          </w:tcPr>
          <w:p w14:paraId="4807F3AD" w14:textId="4909480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741C0F2F" w14:textId="00E7AC7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737F6805" w14:textId="24BB65D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0.45</w:t>
            </w:r>
          </w:p>
        </w:tc>
      </w:tr>
      <w:tr w:rsidR="005A2F6C" w:rsidRPr="00D44E1A" w14:paraId="3F874BF6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4F7703E9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23DDD27F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0FE1053E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4692CA5B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5DDE6EA7" w14:textId="1D3B35E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10/8/2019 11:24</w:t>
            </w:r>
          </w:p>
        </w:tc>
        <w:tc>
          <w:tcPr>
            <w:tcW w:w="536" w:type="pct"/>
            <w:noWrap/>
            <w:vAlign w:val="center"/>
            <w:hideMark/>
          </w:tcPr>
          <w:p w14:paraId="3947DA08" w14:textId="66B10CD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 xml:space="preserve">&lt;1 </w:t>
            </w:r>
          </w:p>
        </w:tc>
        <w:tc>
          <w:tcPr>
            <w:tcW w:w="548" w:type="pct"/>
            <w:noWrap/>
            <w:vAlign w:val="center"/>
            <w:hideMark/>
          </w:tcPr>
          <w:p w14:paraId="148424D3" w14:textId="67F14FF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533" w:type="pct"/>
            <w:noWrap/>
            <w:vAlign w:val="center"/>
            <w:hideMark/>
          </w:tcPr>
          <w:p w14:paraId="2C8563CF" w14:textId="34E1744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1452B5AC" w14:textId="6E434AC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4410472C" w14:textId="6F39E04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0.36</w:t>
            </w:r>
          </w:p>
        </w:tc>
      </w:tr>
      <w:tr w:rsidR="005A2F6C" w:rsidRPr="00D44E1A" w14:paraId="46C183CD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4479E233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12E7A375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5B768CAE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6DFFCC7F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1D72080E" w14:textId="3E714C6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10/15/2019 10:30</w:t>
            </w:r>
          </w:p>
        </w:tc>
        <w:tc>
          <w:tcPr>
            <w:tcW w:w="536" w:type="pct"/>
            <w:noWrap/>
            <w:vAlign w:val="center"/>
            <w:hideMark/>
          </w:tcPr>
          <w:p w14:paraId="3AABBA2F" w14:textId="1EB2F8B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69126048" w14:textId="63911D1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533" w:type="pct"/>
            <w:noWrap/>
            <w:vAlign w:val="center"/>
            <w:hideMark/>
          </w:tcPr>
          <w:p w14:paraId="0104A7BD" w14:textId="25B01CD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2AA3C19F" w14:textId="3709145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747C0EF" w14:textId="1C4249F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0.4</w:t>
            </w:r>
          </w:p>
        </w:tc>
      </w:tr>
      <w:tr w:rsidR="005A2F6C" w:rsidRPr="00D44E1A" w14:paraId="5DC1D2F5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08EA3215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1B90049B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7F0D71E4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41D731E3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F9A67FF" w14:textId="6B0978F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10/22/2019 13:30</w:t>
            </w:r>
          </w:p>
        </w:tc>
        <w:tc>
          <w:tcPr>
            <w:tcW w:w="536" w:type="pct"/>
            <w:noWrap/>
            <w:vAlign w:val="center"/>
            <w:hideMark/>
          </w:tcPr>
          <w:p w14:paraId="31944D05" w14:textId="7F01EA7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215B992D" w14:textId="1974B8A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440</w:t>
            </w:r>
          </w:p>
        </w:tc>
        <w:tc>
          <w:tcPr>
            <w:tcW w:w="533" w:type="pct"/>
            <w:noWrap/>
            <w:vAlign w:val="center"/>
            <w:hideMark/>
          </w:tcPr>
          <w:p w14:paraId="52101D73" w14:textId="30C06B2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539" w:type="pct"/>
            <w:noWrap/>
            <w:vAlign w:val="center"/>
            <w:hideMark/>
          </w:tcPr>
          <w:p w14:paraId="4F46B744" w14:textId="07B7FCE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6F19A85" w14:textId="43C593A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1.5</w:t>
            </w:r>
          </w:p>
        </w:tc>
      </w:tr>
      <w:tr w:rsidR="005A2F6C" w:rsidRPr="00D44E1A" w14:paraId="0CC9B759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6FC6D765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3A422817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1708D180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4859D87E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759B2946" w14:textId="0DBE22B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10/29/2019 10:36</w:t>
            </w:r>
          </w:p>
        </w:tc>
        <w:tc>
          <w:tcPr>
            <w:tcW w:w="536" w:type="pct"/>
            <w:noWrap/>
            <w:vAlign w:val="center"/>
            <w:hideMark/>
          </w:tcPr>
          <w:p w14:paraId="5C8B603C" w14:textId="5246B76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69F7B6BC" w14:textId="7DF693A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533" w:type="pct"/>
            <w:noWrap/>
            <w:vAlign w:val="center"/>
            <w:hideMark/>
          </w:tcPr>
          <w:p w14:paraId="5F2A3B70" w14:textId="778A5D9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72371C2A" w14:textId="1234EBB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4740675A" w14:textId="13442D3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0.38</w:t>
            </w:r>
          </w:p>
        </w:tc>
      </w:tr>
      <w:tr w:rsidR="005A2F6C" w:rsidRPr="00D44E1A" w14:paraId="39A52B1D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318B8808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50EE654F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64B16FB3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0617045E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2DED299F" w14:textId="401F39E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11/5/2019 11:20</w:t>
            </w:r>
          </w:p>
        </w:tc>
        <w:tc>
          <w:tcPr>
            <w:tcW w:w="536" w:type="pct"/>
            <w:noWrap/>
            <w:vAlign w:val="center"/>
            <w:hideMark/>
          </w:tcPr>
          <w:p w14:paraId="7E627719" w14:textId="0D085C0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227FFF15" w14:textId="6464657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470</w:t>
            </w:r>
          </w:p>
        </w:tc>
        <w:tc>
          <w:tcPr>
            <w:tcW w:w="533" w:type="pct"/>
            <w:noWrap/>
            <w:vAlign w:val="center"/>
            <w:hideMark/>
          </w:tcPr>
          <w:p w14:paraId="23698BFE" w14:textId="28D9424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39" w:type="pct"/>
            <w:noWrap/>
            <w:vAlign w:val="center"/>
            <w:hideMark/>
          </w:tcPr>
          <w:p w14:paraId="232C4E11" w14:textId="05DA807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75BB9DE4" w14:textId="0400059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0.41</w:t>
            </w:r>
          </w:p>
        </w:tc>
      </w:tr>
      <w:tr w:rsidR="005A2F6C" w:rsidRPr="00D44E1A" w14:paraId="7C962A24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1073D7F9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4731162B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412C37A1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585EE451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38BE4AA6" w14:textId="6E0C240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11/12/2019 10:45</w:t>
            </w:r>
          </w:p>
        </w:tc>
        <w:tc>
          <w:tcPr>
            <w:tcW w:w="536" w:type="pct"/>
            <w:noWrap/>
            <w:vAlign w:val="center"/>
            <w:hideMark/>
          </w:tcPr>
          <w:p w14:paraId="77428836" w14:textId="1928C6C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4E706B83" w14:textId="5CBD530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533" w:type="pct"/>
            <w:noWrap/>
            <w:vAlign w:val="center"/>
            <w:hideMark/>
          </w:tcPr>
          <w:p w14:paraId="49D97002" w14:textId="32D7F5C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35AADA63" w14:textId="1A67BA7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7688E3C0" w14:textId="7E0DB6F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0.28</w:t>
            </w:r>
          </w:p>
        </w:tc>
      </w:tr>
      <w:tr w:rsidR="005A2F6C" w:rsidRPr="00D44E1A" w14:paraId="0B663866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27DBAEC6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31CCB9F9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16074958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30957E2D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5C11ACAC" w14:textId="29F53B7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11/19/2019 11:21</w:t>
            </w:r>
          </w:p>
        </w:tc>
        <w:tc>
          <w:tcPr>
            <w:tcW w:w="536" w:type="pct"/>
            <w:noWrap/>
            <w:vAlign w:val="center"/>
            <w:hideMark/>
          </w:tcPr>
          <w:p w14:paraId="2D1A30B5" w14:textId="16AE2D6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60CB4AA5" w14:textId="158E49F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3" w:type="pct"/>
            <w:noWrap/>
            <w:vAlign w:val="center"/>
            <w:hideMark/>
          </w:tcPr>
          <w:p w14:paraId="71FB934D" w14:textId="78A9971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39" w:type="pct"/>
            <w:noWrap/>
            <w:vAlign w:val="center"/>
            <w:hideMark/>
          </w:tcPr>
          <w:p w14:paraId="5B4ED85F" w14:textId="5BE366B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7ACFA7D3" w14:textId="6DB9437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0.28</w:t>
            </w:r>
          </w:p>
        </w:tc>
      </w:tr>
      <w:tr w:rsidR="005A2F6C" w:rsidRPr="00D44E1A" w14:paraId="1A29D1F3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6B8E6683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50FF980A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78789990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45A812A9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5921309A" w14:textId="5E51FCA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11/26/2019 11:00</w:t>
            </w:r>
          </w:p>
        </w:tc>
        <w:tc>
          <w:tcPr>
            <w:tcW w:w="536" w:type="pct"/>
            <w:noWrap/>
            <w:vAlign w:val="center"/>
            <w:hideMark/>
          </w:tcPr>
          <w:p w14:paraId="6952711D" w14:textId="5D8E828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1ACA5854" w14:textId="389096D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533" w:type="pct"/>
            <w:noWrap/>
            <w:vAlign w:val="center"/>
            <w:hideMark/>
          </w:tcPr>
          <w:p w14:paraId="5FAB4C7B" w14:textId="2A71625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539" w:type="pct"/>
            <w:noWrap/>
            <w:vAlign w:val="center"/>
            <w:hideMark/>
          </w:tcPr>
          <w:p w14:paraId="49A1ECD7" w14:textId="1EEE85D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6407CBFF" w14:textId="710DD19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0.33</w:t>
            </w:r>
          </w:p>
        </w:tc>
      </w:tr>
      <w:tr w:rsidR="005A2F6C" w:rsidRPr="00D44E1A" w14:paraId="7609B326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516828B9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23EF2C0F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2979EFAD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45EC8A7A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128A3043" w14:textId="2C8D27D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12/3/2019 11:18</w:t>
            </w:r>
          </w:p>
        </w:tc>
        <w:tc>
          <w:tcPr>
            <w:tcW w:w="536" w:type="pct"/>
            <w:noWrap/>
            <w:vAlign w:val="center"/>
            <w:hideMark/>
          </w:tcPr>
          <w:p w14:paraId="5A6A22E0" w14:textId="60C6A72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34C8CF7B" w14:textId="6257646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33" w:type="pct"/>
            <w:noWrap/>
            <w:vAlign w:val="center"/>
            <w:hideMark/>
          </w:tcPr>
          <w:p w14:paraId="16CC6EF0" w14:textId="132E321D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39" w:type="pct"/>
            <w:noWrap/>
            <w:vAlign w:val="center"/>
            <w:hideMark/>
          </w:tcPr>
          <w:p w14:paraId="3BC8AB14" w14:textId="7329E0B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1C57F975" w14:textId="1B9BE6E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1.7</w:t>
            </w:r>
          </w:p>
        </w:tc>
      </w:tr>
      <w:tr w:rsidR="005A2F6C" w:rsidRPr="00D44E1A" w14:paraId="2981A102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6D2ABB1A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1B58CFDB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392ABE54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37D47814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43F2CD0" w14:textId="12C4A04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12/10/2019 10:45</w:t>
            </w:r>
          </w:p>
        </w:tc>
        <w:tc>
          <w:tcPr>
            <w:tcW w:w="536" w:type="pct"/>
            <w:noWrap/>
            <w:vAlign w:val="center"/>
            <w:hideMark/>
          </w:tcPr>
          <w:p w14:paraId="06A6D80C" w14:textId="29EA49B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49BAE57A" w14:textId="3A4FFA4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140</w:t>
            </w:r>
          </w:p>
        </w:tc>
        <w:tc>
          <w:tcPr>
            <w:tcW w:w="533" w:type="pct"/>
            <w:noWrap/>
            <w:vAlign w:val="center"/>
            <w:hideMark/>
          </w:tcPr>
          <w:p w14:paraId="22025E1A" w14:textId="230CA780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39" w:type="pct"/>
            <w:noWrap/>
            <w:vAlign w:val="center"/>
            <w:hideMark/>
          </w:tcPr>
          <w:p w14:paraId="4FE0CAAF" w14:textId="2AD0D1A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7DCC8119" w14:textId="64126C2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0.66</w:t>
            </w:r>
          </w:p>
        </w:tc>
      </w:tr>
      <w:tr w:rsidR="005A2F6C" w:rsidRPr="00D44E1A" w14:paraId="77323EE3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6D0A8631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47CAF60B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504DE1BB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56D9A5B0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7E40B53" w14:textId="11A8C6AF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12/17/2019 11:07</w:t>
            </w:r>
          </w:p>
        </w:tc>
        <w:tc>
          <w:tcPr>
            <w:tcW w:w="536" w:type="pct"/>
            <w:noWrap/>
            <w:vAlign w:val="center"/>
            <w:hideMark/>
          </w:tcPr>
          <w:p w14:paraId="1293439A" w14:textId="73375AB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36951342" w14:textId="4D3C819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533" w:type="pct"/>
            <w:noWrap/>
            <w:vAlign w:val="center"/>
            <w:hideMark/>
          </w:tcPr>
          <w:p w14:paraId="10109A2E" w14:textId="3EF8372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39" w:type="pct"/>
            <w:noWrap/>
            <w:vAlign w:val="center"/>
            <w:hideMark/>
          </w:tcPr>
          <w:p w14:paraId="67F789F6" w14:textId="0BAF2CCA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1E748580" w14:textId="2E5790D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0.34</w:t>
            </w:r>
          </w:p>
        </w:tc>
      </w:tr>
      <w:tr w:rsidR="005A2F6C" w:rsidRPr="00D44E1A" w14:paraId="71DE3871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5DA37DEE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6422E9DA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2A723A98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7B3EB05B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458B52BD" w14:textId="10070ED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12/23/2019 11:00</w:t>
            </w:r>
          </w:p>
        </w:tc>
        <w:tc>
          <w:tcPr>
            <w:tcW w:w="536" w:type="pct"/>
            <w:noWrap/>
            <w:vAlign w:val="center"/>
            <w:hideMark/>
          </w:tcPr>
          <w:p w14:paraId="0CF1EB57" w14:textId="564F8BE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37DE1171" w14:textId="2257545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533" w:type="pct"/>
            <w:noWrap/>
            <w:vAlign w:val="center"/>
            <w:hideMark/>
          </w:tcPr>
          <w:p w14:paraId="5D4FF5AA" w14:textId="48756F86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39" w:type="pct"/>
            <w:noWrap/>
            <w:vAlign w:val="center"/>
            <w:hideMark/>
          </w:tcPr>
          <w:p w14:paraId="5F905DE3" w14:textId="42F6CCF4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406EB338" w14:textId="4C48445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0.2</w:t>
            </w:r>
          </w:p>
        </w:tc>
      </w:tr>
      <w:tr w:rsidR="005A2F6C" w:rsidRPr="00D44E1A" w14:paraId="5DC96B33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752843BB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24BB405E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3EA10B20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43348E36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0FADAFC9" w14:textId="4798B188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12/30/2019 10:40</w:t>
            </w:r>
          </w:p>
        </w:tc>
        <w:tc>
          <w:tcPr>
            <w:tcW w:w="536" w:type="pct"/>
            <w:noWrap/>
            <w:vAlign w:val="center"/>
            <w:hideMark/>
          </w:tcPr>
          <w:p w14:paraId="153D5DB5" w14:textId="66D95AC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6E409842" w14:textId="3247559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533" w:type="pct"/>
            <w:noWrap/>
            <w:vAlign w:val="center"/>
            <w:hideMark/>
          </w:tcPr>
          <w:p w14:paraId="3F1DFBF6" w14:textId="29E93DEB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39" w:type="pct"/>
            <w:noWrap/>
            <w:vAlign w:val="center"/>
            <w:hideMark/>
          </w:tcPr>
          <w:p w14:paraId="7C57DA11" w14:textId="364A3431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5155A5E0" w14:textId="26E3752E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0.8</w:t>
            </w:r>
          </w:p>
        </w:tc>
      </w:tr>
      <w:tr w:rsidR="005A2F6C" w:rsidRPr="00D44E1A" w14:paraId="70F6E9A7" w14:textId="77777777" w:rsidTr="005A2F6C">
        <w:trPr>
          <w:trHeight w:val="255"/>
          <w:jc w:val="center"/>
        </w:trPr>
        <w:tc>
          <w:tcPr>
            <w:tcW w:w="537" w:type="pct"/>
            <w:noWrap/>
            <w:vAlign w:val="center"/>
            <w:hideMark/>
          </w:tcPr>
          <w:p w14:paraId="132261CA" w14:textId="77777777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D44E1A">
              <w:rPr>
                <w:rFonts w:ascii="Franklin Gothic Book" w:hAnsi="Franklin Gothic Book"/>
              </w:rPr>
              <w:t>MPR-WP1</w:t>
            </w:r>
          </w:p>
        </w:tc>
        <w:tc>
          <w:tcPr>
            <w:tcW w:w="537" w:type="pct"/>
            <w:vAlign w:val="center"/>
          </w:tcPr>
          <w:p w14:paraId="290E4931" w14:textId="77777777" w:rsidR="005A2F6C" w:rsidRDefault="005A2F6C" w:rsidP="005A2F6C">
            <w:pPr>
              <w:jc w:val="center"/>
            </w:pPr>
            <w:r w:rsidRPr="00945EF1">
              <w:rPr>
                <w:rFonts w:ascii="Franklin Gothic Book" w:hAnsi="Franklin Gothic Book"/>
                <w:bCs/>
              </w:rPr>
              <w:t>GRAB</w:t>
            </w:r>
          </w:p>
        </w:tc>
        <w:tc>
          <w:tcPr>
            <w:tcW w:w="557" w:type="pct"/>
            <w:vAlign w:val="center"/>
          </w:tcPr>
          <w:p w14:paraId="241AA93B" w14:textId="77777777" w:rsidR="005A2F6C" w:rsidRDefault="005A2F6C" w:rsidP="005A2F6C">
            <w:pPr>
              <w:jc w:val="center"/>
              <w:rPr>
                <w:rFonts w:ascii="Franklin Gothic Book" w:hAnsi="Franklin Gothic Book"/>
              </w:rPr>
            </w:pPr>
            <w:r w:rsidRPr="004B28E9">
              <w:rPr>
                <w:rFonts w:ascii="Franklin Gothic Book" w:hAnsi="Franklin Gothic Book"/>
              </w:rPr>
              <w:t>Whonnock Well Tank</w:t>
            </w:r>
          </w:p>
          <w:p w14:paraId="2DDAFA67" w14:textId="77777777" w:rsidR="005A2F6C" w:rsidRDefault="005A2F6C" w:rsidP="005A2F6C">
            <w:pPr>
              <w:jc w:val="center"/>
            </w:pPr>
          </w:p>
        </w:tc>
        <w:tc>
          <w:tcPr>
            <w:tcW w:w="672" w:type="pct"/>
            <w:noWrap/>
            <w:vAlign w:val="center"/>
            <w:hideMark/>
          </w:tcPr>
          <w:p w14:paraId="5432D882" w14:textId="1F60229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  <w:color w:val="000000"/>
              </w:rPr>
              <w:t>1/3/2019 11:48</w:t>
            </w:r>
          </w:p>
        </w:tc>
        <w:tc>
          <w:tcPr>
            <w:tcW w:w="536" w:type="pct"/>
            <w:noWrap/>
            <w:vAlign w:val="center"/>
            <w:hideMark/>
          </w:tcPr>
          <w:p w14:paraId="3DA8CF8A" w14:textId="1533ED7C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8" w:type="pct"/>
            <w:noWrap/>
            <w:vAlign w:val="center"/>
            <w:hideMark/>
          </w:tcPr>
          <w:p w14:paraId="102EB295" w14:textId="6C89B9B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260</w:t>
            </w:r>
          </w:p>
        </w:tc>
        <w:tc>
          <w:tcPr>
            <w:tcW w:w="533" w:type="pct"/>
            <w:noWrap/>
            <w:vAlign w:val="center"/>
            <w:hideMark/>
          </w:tcPr>
          <w:p w14:paraId="6A85C29C" w14:textId="56A0B495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539" w:type="pct"/>
            <w:noWrap/>
            <w:vAlign w:val="center"/>
            <w:hideMark/>
          </w:tcPr>
          <w:p w14:paraId="2887DBA0" w14:textId="263417B2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&lt;1</w:t>
            </w:r>
          </w:p>
        </w:tc>
        <w:tc>
          <w:tcPr>
            <w:tcW w:w="540" w:type="pct"/>
            <w:noWrap/>
            <w:vAlign w:val="center"/>
            <w:hideMark/>
          </w:tcPr>
          <w:p w14:paraId="7F0153C0" w14:textId="722CEFF3" w:rsidR="005A2F6C" w:rsidRPr="00D44E1A" w:rsidRDefault="005A2F6C" w:rsidP="005A2F6C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Arial" w:hAnsi="Arial" w:cs="Arial"/>
              </w:rPr>
              <w:t>0.5</w:t>
            </w:r>
          </w:p>
        </w:tc>
      </w:tr>
    </w:tbl>
    <w:p w14:paraId="4B6EA414" w14:textId="77777777" w:rsidR="00E0528D" w:rsidRDefault="00E0528D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br w:type="page"/>
      </w:r>
    </w:p>
    <w:p w14:paraId="6E996935" w14:textId="77777777" w:rsidR="00E37334" w:rsidRPr="00A94E08" w:rsidRDefault="00C15C19" w:rsidP="004E28CA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A94E08">
        <w:rPr>
          <w:rFonts w:ascii="Franklin Gothic Book" w:hAnsi="Franklin Gothic Book"/>
          <w:b/>
          <w:sz w:val="24"/>
          <w:szCs w:val="24"/>
        </w:rPr>
        <w:lastRenderedPageBreak/>
        <w:t xml:space="preserve">METRO VANCOUVER WATER DEPARTMENT LABORATORY </w:t>
      </w:r>
      <w:r w:rsidR="00E37334" w:rsidRPr="00A94E08">
        <w:rPr>
          <w:rFonts w:ascii="Franklin Gothic Book" w:hAnsi="Franklin Gothic Book"/>
          <w:b/>
          <w:sz w:val="24"/>
          <w:szCs w:val="24"/>
        </w:rPr>
        <w:t>RESULTS</w:t>
      </w:r>
    </w:p>
    <w:p w14:paraId="0E65FD35" w14:textId="77777777" w:rsidR="00EB1E8B" w:rsidRDefault="00E37334" w:rsidP="006D3247">
      <w:pPr>
        <w:pStyle w:val="Heading1"/>
        <w:numPr>
          <w:ilvl w:val="0"/>
          <w:numId w:val="0"/>
        </w:numPr>
        <w:jc w:val="center"/>
        <w:rPr>
          <w:rFonts w:ascii="Franklin Gothic Book" w:hAnsi="Franklin Gothic Book"/>
        </w:rPr>
      </w:pPr>
      <w:bookmarkStart w:id="43" w:name="_Toc350241928"/>
      <w:bookmarkStart w:id="44" w:name="_Toc405465783"/>
      <w:r w:rsidRPr="00A94E08">
        <w:rPr>
          <w:rFonts w:ascii="Franklin Gothic Book" w:hAnsi="Franklin Gothic Book"/>
        </w:rPr>
        <w:t>APPENDIX</w:t>
      </w:r>
      <w:r w:rsidR="00F10978" w:rsidRPr="00A94E08">
        <w:rPr>
          <w:rFonts w:ascii="Franklin Gothic Book" w:hAnsi="Franklin Gothic Book"/>
        </w:rPr>
        <w:t xml:space="preserve"> </w:t>
      </w:r>
      <w:r w:rsidRPr="00A94E08">
        <w:rPr>
          <w:rFonts w:ascii="Franklin Gothic Book" w:hAnsi="Franklin Gothic Book"/>
        </w:rPr>
        <w:t>D – ANNUAL</w:t>
      </w:r>
      <w:r w:rsidR="00F10978" w:rsidRPr="00A94E08">
        <w:rPr>
          <w:rFonts w:ascii="Franklin Gothic Book" w:hAnsi="Franklin Gothic Book"/>
        </w:rPr>
        <w:t xml:space="preserve"> </w:t>
      </w:r>
      <w:r w:rsidR="00A74368" w:rsidRPr="00A94E08">
        <w:rPr>
          <w:rFonts w:ascii="Franklin Gothic Book" w:hAnsi="Franklin Gothic Book"/>
        </w:rPr>
        <w:t>MATERIAL ANALYSIS</w:t>
      </w:r>
      <w:bookmarkEnd w:id="43"/>
      <w:bookmarkEnd w:id="44"/>
    </w:p>
    <w:p w14:paraId="79AFA3E8" w14:textId="77777777" w:rsidR="00D60371" w:rsidRPr="00D60371" w:rsidRDefault="0032135B" w:rsidP="00D60371">
      <w:r>
        <w:rPr>
          <w:noProof/>
          <w:lang w:val="en-US"/>
        </w:rPr>
        <w:drawing>
          <wp:inline distT="0" distB="0" distL="0" distR="0" wp14:anchorId="6A1FBE3D" wp14:editId="5ED21947">
            <wp:extent cx="6172200" cy="80181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689B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EA53" w14:textId="77777777" w:rsidR="00D41EBE" w:rsidRPr="00A94E08" w:rsidRDefault="00D41EBE" w:rsidP="004E28CA">
      <w:pPr>
        <w:jc w:val="center"/>
        <w:rPr>
          <w:rFonts w:ascii="Franklin Gothic Book" w:hAnsi="Franklin Gothic Book"/>
          <w:b/>
          <w:sz w:val="24"/>
          <w:szCs w:val="24"/>
        </w:rPr>
      </w:pPr>
    </w:p>
    <w:p w14:paraId="633D537B" w14:textId="77777777" w:rsidR="00DB5594" w:rsidRDefault="0032135B" w:rsidP="002B7F1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noProof/>
          <w:sz w:val="24"/>
          <w:szCs w:val="24"/>
          <w:lang w:val="en-US"/>
        </w:rPr>
        <w:drawing>
          <wp:inline distT="0" distB="0" distL="0" distR="0" wp14:anchorId="3D20A0F2" wp14:editId="27CB29D3">
            <wp:extent cx="6172200" cy="7969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68F52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9403" w14:textId="77777777" w:rsidR="00023AE8" w:rsidRDefault="00023AE8">
      <w:pPr>
        <w:rPr>
          <w:rFonts w:ascii="Franklin Gothic Book" w:hAnsi="Franklin Gothic Book"/>
          <w:b/>
          <w:sz w:val="24"/>
          <w:szCs w:val="24"/>
        </w:rPr>
      </w:pPr>
    </w:p>
    <w:p w14:paraId="3E131A5F" w14:textId="77777777" w:rsidR="00023AE8" w:rsidRDefault="00023AE8" w:rsidP="002B7F17">
      <w:pPr>
        <w:rPr>
          <w:rFonts w:ascii="Franklin Gothic Book" w:hAnsi="Franklin Gothic Book"/>
          <w:b/>
          <w:sz w:val="24"/>
          <w:szCs w:val="24"/>
        </w:rPr>
      </w:pPr>
    </w:p>
    <w:p w14:paraId="7DE77BD6" w14:textId="77777777" w:rsidR="006551D2" w:rsidRDefault="006551D2">
      <w:pPr>
        <w:rPr>
          <w:rFonts w:ascii="Franklin Gothic Book" w:hAnsi="Franklin Gothic Book"/>
          <w:b/>
          <w:sz w:val="24"/>
          <w:szCs w:val="24"/>
        </w:rPr>
      </w:pPr>
    </w:p>
    <w:p w14:paraId="3486ABF7" w14:textId="77777777" w:rsidR="006551D2" w:rsidRDefault="006551D2">
      <w:pPr>
        <w:rPr>
          <w:rFonts w:ascii="Franklin Gothic Book" w:hAnsi="Franklin Gothic Book"/>
          <w:b/>
          <w:sz w:val="24"/>
          <w:szCs w:val="24"/>
        </w:rPr>
      </w:pPr>
    </w:p>
    <w:p w14:paraId="2D7FF9E0" w14:textId="77777777" w:rsidR="006551D2" w:rsidRDefault="006551D2">
      <w:pPr>
        <w:rPr>
          <w:rFonts w:ascii="Franklin Gothic Book" w:hAnsi="Franklin Gothic Book"/>
          <w:b/>
          <w:sz w:val="24"/>
          <w:szCs w:val="24"/>
        </w:rPr>
      </w:pPr>
    </w:p>
    <w:p w14:paraId="21A1C35E" w14:textId="77777777" w:rsidR="006551D2" w:rsidRDefault="0032135B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noProof/>
          <w:sz w:val="24"/>
          <w:szCs w:val="24"/>
          <w:lang w:val="en-US"/>
        </w:rPr>
        <w:drawing>
          <wp:inline distT="0" distB="0" distL="0" distR="0" wp14:anchorId="38104930" wp14:editId="63D47F7E">
            <wp:extent cx="6172200" cy="79432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68F16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C171" w14:textId="77777777" w:rsidR="006551D2" w:rsidRDefault="006551D2">
      <w:pPr>
        <w:rPr>
          <w:rFonts w:ascii="Franklin Gothic Book" w:hAnsi="Franklin Gothic Book"/>
          <w:b/>
          <w:sz w:val="24"/>
          <w:szCs w:val="24"/>
        </w:rPr>
      </w:pPr>
    </w:p>
    <w:p w14:paraId="4499F327" w14:textId="77777777" w:rsidR="006551D2" w:rsidRDefault="006551D2">
      <w:pPr>
        <w:rPr>
          <w:rFonts w:ascii="Franklin Gothic Book" w:hAnsi="Franklin Gothic Book"/>
          <w:b/>
          <w:sz w:val="24"/>
          <w:szCs w:val="24"/>
        </w:rPr>
      </w:pPr>
    </w:p>
    <w:p w14:paraId="6111F69C" w14:textId="77777777" w:rsidR="006551D2" w:rsidRDefault="0032135B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A2BE26E" wp14:editId="309A981D">
            <wp:extent cx="6172200" cy="79717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68D7E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978A" w14:textId="77777777" w:rsidR="006551D2" w:rsidRDefault="006551D2">
      <w:pPr>
        <w:rPr>
          <w:rFonts w:ascii="Franklin Gothic Book" w:hAnsi="Franklin Gothic Book"/>
          <w:b/>
          <w:sz w:val="24"/>
          <w:szCs w:val="24"/>
        </w:rPr>
      </w:pPr>
    </w:p>
    <w:p w14:paraId="5B784CF1" w14:textId="77777777" w:rsidR="006551D2" w:rsidRDefault="006551D2">
      <w:pPr>
        <w:rPr>
          <w:rFonts w:ascii="Franklin Gothic Book" w:hAnsi="Franklin Gothic Book"/>
          <w:b/>
          <w:sz w:val="24"/>
          <w:szCs w:val="24"/>
        </w:rPr>
      </w:pPr>
    </w:p>
    <w:p w14:paraId="312CA227" w14:textId="77777777" w:rsidR="006551D2" w:rsidRDefault="006551D2">
      <w:pPr>
        <w:rPr>
          <w:rFonts w:ascii="Franklin Gothic Book" w:hAnsi="Franklin Gothic Book"/>
          <w:b/>
          <w:sz w:val="24"/>
          <w:szCs w:val="24"/>
        </w:rPr>
      </w:pPr>
    </w:p>
    <w:p w14:paraId="18557B87" w14:textId="77777777" w:rsidR="006551D2" w:rsidRDefault="006551D2">
      <w:pPr>
        <w:rPr>
          <w:rFonts w:ascii="Franklin Gothic Book" w:hAnsi="Franklin Gothic Book"/>
          <w:b/>
          <w:sz w:val="24"/>
          <w:szCs w:val="24"/>
        </w:rPr>
      </w:pPr>
    </w:p>
    <w:p w14:paraId="227096DA" w14:textId="77777777" w:rsidR="006551D2" w:rsidRDefault="002876A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5CA5791" wp14:editId="2E8E3702">
            <wp:extent cx="6172200" cy="81064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68E57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F47F" w14:textId="77777777" w:rsidR="00204795" w:rsidRDefault="00204795" w:rsidP="002B7F17">
      <w:pPr>
        <w:rPr>
          <w:rFonts w:ascii="Franklin Gothic Book" w:hAnsi="Franklin Gothic Book"/>
          <w:b/>
          <w:sz w:val="24"/>
          <w:szCs w:val="24"/>
        </w:rPr>
      </w:pPr>
    </w:p>
    <w:p w14:paraId="4D4B9B08" w14:textId="77777777" w:rsidR="00023AE8" w:rsidRDefault="0032135B" w:rsidP="002B7F1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0E11FB2" wp14:editId="7789AC94">
            <wp:extent cx="6172200" cy="81095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6827C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795">
        <w:rPr>
          <w:rFonts w:ascii="Franklin Gothic Book" w:hAnsi="Franklin Gothic Book"/>
          <w:b/>
          <w:sz w:val="24"/>
          <w:szCs w:val="24"/>
        </w:rPr>
        <w:br w:type="textWrapping" w:clear="all"/>
      </w:r>
      <w:r w:rsidR="002876A7">
        <w:rPr>
          <w:rFonts w:ascii="Franklin Gothic Book" w:hAnsi="Franklin Gothic Book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7AE9D74" wp14:editId="00DB565E">
            <wp:extent cx="6172200" cy="81540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68411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5526" w14:textId="77777777" w:rsidR="002876A7" w:rsidRDefault="002876A7" w:rsidP="002B7F17">
      <w:pPr>
        <w:rPr>
          <w:rFonts w:ascii="Franklin Gothic Book" w:hAnsi="Franklin Gothic Book"/>
          <w:b/>
          <w:sz w:val="24"/>
          <w:szCs w:val="24"/>
        </w:rPr>
      </w:pPr>
    </w:p>
    <w:p w14:paraId="2ADA8B71" w14:textId="77777777" w:rsidR="002876A7" w:rsidRPr="00A94E08" w:rsidRDefault="002876A7" w:rsidP="002B7F1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98D04EC" wp14:editId="3202DB74">
            <wp:extent cx="6172200" cy="80860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68D2B9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6A7" w:rsidRPr="00A94E08" w:rsidSect="0098303E">
      <w:pgSz w:w="12240" w:h="15840" w:code="1"/>
      <w:pgMar w:top="1080" w:right="1080" w:bottom="10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C15023" w14:textId="77777777" w:rsidR="005A2F6C" w:rsidRDefault="005A2F6C">
      <w:r>
        <w:separator/>
      </w:r>
    </w:p>
  </w:endnote>
  <w:endnote w:type="continuationSeparator" w:id="0">
    <w:p w14:paraId="0236D71E" w14:textId="77777777" w:rsidR="005A2F6C" w:rsidRDefault="005A2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Franklin Gothic Book" w:hAnsi="Franklin Gothic Book"/>
        <w:sz w:val="22"/>
        <w:szCs w:val="22"/>
      </w:rPr>
      <w:id w:val="99256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162041C" w14:textId="77777777" w:rsidR="005A2F6C" w:rsidRPr="00487176" w:rsidRDefault="005A2F6C" w:rsidP="00487176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Franklin Gothic Book" w:hAnsi="Franklin Gothic Book"/>
            <w:sz w:val="22"/>
            <w:szCs w:val="22"/>
          </w:rPr>
        </w:pPr>
        <w:r w:rsidRPr="00487176">
          <w:rPr>
            <w:rFonts w:ascii="Franklin Gothic Book" w:hAnsi="Franklin Gothic Book"/>
            <w:sz w:val="22"/>
            <w:szCs w:val="22"/>
          </w:rPr>
          <w:fldChar w:fldCharType="begin"/>
        </w:r>
        <w:r w:rsidRPr="00487176">
          <w:rPr>
            <w:rFonts w:ascii="Franklin Gothic Book" w:hAnsi="Franklin Gothic Book"/>
            <w:sz w:val="22"/>
            <w:szCs w:val="22"/>
          </w:rPr>
          <w:instrText xml:space="preserve"> PAGE   \* MERGEFORMAT </w:instrText>
        </w:r>
        <w:r w:rsidRPr="00487176">
          <w:rPr>
            <w:rFonts w:ascii="Franklin Gothic Book" w:hAnsi="Franklin Gothic Book"/>
            <w:sz w:val="22"/>
            <w:szCs w:val="22"/>
          </w:rPr>
          <w:fldChar w:fldCharType="separate"/>
        </w:r>
        <w:r>
          <w:rPr>
            <w:rFonts w:ascii="Franklin Gothic Book" w:hAnsi="Franklin Gothic Book"/>
            <w:noProof/>
            <w:sz w:val="22"/>
            <w:szCs w:val="22"/>
          </w:rPr>
          <w:t>1</w:t>
        </w:r>
        <w:r w:rsidRPr="00487176">
          <w:rPr>
            <w:rFonts w:ascii="Franklin Gothic Book" w:hAnsi="Franklin Gothic Book"/>
            <w:sz w:val="22"/>
            <w:szCs w:val="22"/>
          </w:rPr>
          <w:fldChar w:fldCharType="end"/>
        </w:r>
        <w:r w:rsidRPr="00487176">
          <w:rPr>
            <w:rFonts w:ascii="Franklin Gothic Book" w:hAnsi="Franklin Gothic Book"/>
            <w:sz w:val="22"/>
            <w:szCs w:val="22"/>
          </w:rPr>
          <w:t xml:space="preserve"> | </w:t>
        </w:r>
        <w:r w:rsidRPr="00487176">
          <w:rPr>
            <w:rFonts w:ascii="Franklin Gothic Book" w:hAnsi="Franklin Gothic Book"/>
            <w:color w:val="7F7F7F" w:themeColor="background1" w:themeShade="7F"/>
            <w:spacing w:val="60"/>
            <w:sz w:val="22"/>
            <w:szCs w:val="22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9D0FA" w14:textId="77777777" w:rsidR="005A2F6C" w:rsidRDefault="005A2F6C">
      <w:r>
        <w:separator/>
      </w:r>
    </w:p>
  </w:footnote>
  <w:footnote w:type="continuationSeparator" w:id="0">
    <w:p w14:paraId="46465233" w14:textId="77777777" w:rsidR="005A2F6C" w:rsidRDefault="005A2F6C">
      <w:r>
        <w:continuationSeparator/>
      </w:r>
    </w:p>
  </w:footnote>
  <w:footnote w:id="1">
    <w:p w14:paraId="29D20F3B" w14:textId="77777777" w:rsidR="005A2F6C" w:rsidRPr="00B63DE1" w:rsidRDefault="005A2F6C" w:rsidP="00B63DE1">
      <w:pPr>
        <w:pStyle w:val="PlainText"/>
        <w:ind w:left="630"/>
        <w:rPr>
          <w:rFonts w:ascii="Franklin Gothic Book" w:hAnsi="Franklin Gothic Book"/>
        </w:rPr>
      </w:pPr>
      <w:r w:rsidRPr="00B63DE1">
        <w:rPr>
          <w:rStyle w:val="FootnoteReference"/>
          <w:sz w:val="16"/>
        </w:rPr>
        <w:footnoteRef/>
      </w:r>
      <w:r w:rsidRPr="00B63DE1">
        <w:rPr>
          <w:sz w:val="16"/>
        </w:rPr>
        <w:t xml:space="preserve"> </w:t>
      </w:r>
      <w:r w:rsidRPr="00B63DE1">
        <w:rPr>
          <w:rFonts w:ascii="Franklin Gothic Book" w:hAnsi="Franklin Gothic Book"/>
        </w:rPr>
        <w:t xml:space="preserve">Metro Vancouver for samples being processed by Metro Vancouver Water Department </w:t>
      </w:r>
      <w:r w:rsidRPr="00B63DE1">
        <w:rPr>
          <w:rFonts w:ascii="Franklin Gothic Book" w:hAnsi="Franklin Gothic Book"/>
          <w:szCs w:val="24"/>
        </w:rPr>
        <w:t>laboratory</w:t>
      </w:r>
      <w:r w:rsidRPr="00B63DE1">
        <w:rPr>
          <w:rFonts w:ascii="Franklin Gothic Book" w:hAnsi="Franklin Gothic Book"/>
        </w:rPr>
        <w:t>.</w:t>
      </w:r>
    </w:p>
  </w:footnote>
  <w:footnote w:id="2">
    <w:p w14:paraId="7A9F0C71" w14:textId="77777777" w:rsidR="005A2F6C" w:rsidRPr="00B63DE1" w:rsidRDefault="005A2F6C" w:rsidP="00B63DE1">
      <w:pPr>
        <w:pStyle w:val="PlainText"/>
        <w:ind w:left="630"/>
        <w:rPr>
          <w:rFonts w:ascii="Franklin Gothic Book" w:hAnsi="Franklin Gothic Book"/>
        </w:rPr>
      </w:pPr>
      <w:r w:rsidRPr="00B63DE1">
        <w:rPr>
          <w:rStyle w:val="FootnoteReference"/>
          <w:sz w:val="16"/>
        </w:rPr>
        <w:footnoteRef/>
      </w:r>
      <w:r w:rsidRPr="00B63DE1">
        <w:rPr>
          <w:sz w:val="16"/>
        </w:rPr>
        <w:t xml:space="preserve"> </w:t>
      </w:r>
      <w:r w:rsidRPr="00B63DE1">
        <w:rPr>
          <w:rFonts w:ascii="Franklin Gothic Book" w:hAnsi="Franklin Gothic Book"/>
        </w:rPr>
        <w:t>BCDWPR requires the laboratory to notify public health.</w:t>
      </w:r>
    </w:p>
  </w:footnote>
  <w:footnote w:id="3">
    <w:p w14:paraId="42AD4C3A" w14:textId="77777777" w:rsidR="005A2F6C" w:rsidRPr="00B63DE1" w:rsidRDefault="005A2F6C" w:rsidP="00B63DE1">
      <w:pPr>
        <w:pStyle w:val="PlainText"/>
        <w:ind w:left="630"/>
        <w:rPr>
          <w:rFonts w:ascii="Franklin Gothic Book" w:hAnsi="Franklin Gothic Book"/>
        </w:rPr>
      </w:pPr>
      <w:r w:rsidRPr="00B63DE1">
        <w:rPr>
          <w:rStyle w:val="FootnoteReference"/>
          <w:sz w:val="16"/>
        </w:rPr>
        <w:footnoteRef/>
      </w:r>
      <w:r w:rsidRPr="00B63DE1">
        <w:rPr>
          <w:sz w:val="16"/>
        </w:rPr>
        <w:t xml:space="preserve"> </w:t>
      </w:r>
      <w:r w:rsidRPr="00B63DE1">
        <w:rPr>
          <w:rFonts w:ascii="Franklin Gothic Book" w:hAnsi="Franklin Gothic Book"/>
        </w:rPr>
        <w:t xml:space="preserve">See Section </w:t>
      </w:r>
      <w:r>
        <w:fldChar w:fldCharType="begin"/>
      </w:r>
      <w:r>
        <w:instrText xml:space="preserve"> REF _Ref519918672 \r \h  \* MERGEFORMAT </w:instrText>
      </w:r>
      <w:r>
        <w:fldChar w:fldCharType="separate"/>
      </w:r>
      <w:r w:rsidRPr="00A94E08">
        <w:rPr>
          <w:rFonts w:ascii="Franklin Gothic Book" w:hAnsi="Franklin Gothic Book"/>
        </w:rPr>
        <w:t>4.2</w:t>
      </w:r>
      <w:r>
        <w:fldChar w:fldCharType="end"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65DC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AF172C6"/>
    <w:multiLevelType w:val="singleLevel"/>
    <w:tmpl w:val="D1AA2456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630"/>
      </w:pPr>
      <w:rPr>
        <w:rFonts w:hint="default"/>
      </w:rPr>
    </w:lvl>
  </w:abstractNum>
  <w:abstractNum w:abstractNumId="2" w15:restartNumberingAfterBreak="0">
    <w:nsid w:val="0C1B25E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0E26931"/>
    <w:multiLevelType w:val="singleLevel"/>
    <w:tmpl w:val="9C84DDF2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450"/>
      </w:pPr>
      <w:rPr>
        <w:rFonts w:hint="default"/>
      </w:rPr>
    </w:lvl>
  </w:abstractNum>
  <w:abstractNum w:abstractNumId="4" w15:restartNumberingAfterBreak="0">
    <w:nsid w:val="10ED05A6"/>
    <w:multiLevelType w:val="multilevel"/>
    <w:tmpl w:val="BBC03E98"/>
    <w:lvl w:ilvl="0">
      <w:start w:val="3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810"/>
        </w:tabs>
        <w:ind w:left="810" w:hanging="81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81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10"/>
        </w:tabs>
        <w:ind w:left="810" w:hanging="81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5" w15:restartNumberingAfterBreak="0">
    <w:nsid w:val="17EB58B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80401D8"/>
    <w:multiLevelType w:val="multilevel"/>
    <w:tmpl w:val="2530F972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18B92B24"/>
    <w:multiLevelType w:val="singleLevel"/>
    <w:tmpl w:val="74D46568"/>
    <w:lvl w:ilvl="0">
      <w:start w:val="5"/>
      <w:numFmt w:val="lowerLetter"/>
      <w:lvlText w:val="(%1)"/>
      <w:lvlJc w:val="left"/>
      <w:pPr>
        <w:tabs>
          <w:tab w:val="num" w:pos="1440"/>
        </w:tabs>
        <w:ind w:left="1440" w:hanging="630"/>
      </w:pPr>
      <w:rPr>
        <w:rFonts w:hint="default"/>
      </w:rPr>
    </w:lvl>
  </w:abstractNum>
  <w:abstractNum w:abstractNumId="8" w15:restartNumberingAfterBreak="0">
    <w:nsid w:val="1BD86E19"/>
    <w:multiLevelType w:val="singleLevel"/>
    <w:tmpl w:val="FE7EC114"/>
    <w:lvl w:ilvl="0">
      <w:start w:val="1"/>
      <w:numFmt w:val="lowerLetter"/>
      <w:lvlText w:val="%1)"/>
      <w:lvlJc w:val="left"/>
      <w:pPr>
        <w:tabs>
          <w:tab w:val="num" w:pos="1170"/>
        </w:tabs>
        <w:ind w:left="1170" w:hanging="360"/>
      </w:pPr>
      <w:rPr>
        <w:rFonts w:hint="default"/>
      </w:rPr>
    </w:lvl>
  </w:abstractNum>
  <w:abstractNum w:abstractNumId="9" w15:restartNumberingAfterBreak="0">
    <w:nsid w:val="1DA164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F0E1D2C"/>
    <w:multiLevelType w:val="multilevel"/>
    <w:tmpl w:val="A42C9A08"/>
    <w:lvl w:ilvl="0">
      <w:start w:val="4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08D70BF"/>
    <w:multiLevelType w:val="multilevel"/>
    <w:tmpl w:val="D4904F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23133786"/>
    <w:multiLevelType w:val="multilevel"/>
    <w:tmpl w:val="D4904F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289757FF"/>
    <w:multiLevelType w:val="singleLevel"/>
    <w:tmpl w:val="55BC9B56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630"/>
      </w:pPr>
      <w:rPr>
        <w:rFonts w:hint="default"/>
      </w:rPr>
    </w:lvl>
  </w:abstractNum>
  <w:abstractNum w:abstractNumId="14" w15:restartNumberingAfterBreak="0">
    <w:nsid w:val="2E2C0F99"/>
    <w:multiLevelType w:val="multilevel"/>
    <w:tmpl w:val="C13CA2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2F2F4C6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B4F72A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B7B1060"/>
    <w:multiLevelType w:val="singleLevel"/>
    <w:tmpl w:val="E474CC96"/>
    <w:lvl w:ilvl="0">
      <w:start w:val="1"/>
      <w:numFmt w:val="lowerLetter"/>
      <w:lvlText w:val="%1)"/>
      <w:lvlJc w:val="left"/>
      <w:pPr>
        <w:tabs>
          <w:tab w:val="num" w:pos="1170"/>
        </w:tabs>
        <w:ind w:left="1170" w:hanging="360"/>
      </w:pPr>
      <w:rPr>
        <w:rFonts w:hint="default"/>
      </w:rPr>
    </w:lvl>
  </w:abstractNum>
  <w:abstractNum w:abstractNumId="18" w15:restartNumberingAfterBreak="0">
    <w:nsid w:val="3B93498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342789A"/>
    <w:multiLevelType w:val="singleLevel"/>
    <w:tmpl w:val="03AADE58"/>
    <w:lvl w:ilvl="0">
      <w:start w:val="1"/>
      <w:numFmt w:val="decimal"/>
      <w:lvlText w:val="%1)"/>
      <w:lvlJc w:val="left"/>
      <w:pPr>
        <w:tabs>
          <w:tab w:val="num" w:pos="1170"/>
        </w:tabs>
        <w:ind w:left="1170" w:hanging="360"/>
      </w:pPr>
      <w:rPr>
        <w:rFonts w:hint="default"/>
      </w:rPr>
    </w:lvl>
  </w:abstractNum>
  <w:abstractNum w:abstractNumId="20" w15:restartNumberingAfterBreak="0">
    <w:nsid w:val="472F09A4"/>
    <w:multiLevelType w:val="multilevel"/>
    <w:tmpl w:val="3DAEBA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4B52439E"/>
    <w:multiLevelType w:val="multilevel"/>
    <w:tmpl w:val="3DAEBA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4BAB1FBD"/>
    <w:multiLevelType w:val="hybridMultilevel"/>
    <w:tmpl w:val="74AA0FEE"/>
    <w:lvl w:ilvl="0" w:tplc="10090001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23" w15:restartNumberingAfterBreak="0">
    <w:nsid w:val="4C9D78EC"/>
    <w:multiLevelType w:val="singleLevel"/>
    <w:tmpl w:val="39DAE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</w:abstractNum>
  <w:abstractNum w:abstractNumId="24" w15:restartNumberingAfterBreak="0">
    <w:nsid w:val="50871982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52AC684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55E494E"/>
    <w:multiLevelType w:val="multilevel"/>
    <w:tmpl w:val="0C38062A"/>
    <w:lvl w:ilvl="0">
      <w:start w:val="6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57EF2A40"/>
    <w:multiLevelType w:val="singleLevel"/>
    <w:tmpl w:val="356CC4B8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450"/>
      </w:pPr>
      <w:rPr>
        <w:rFonts w:hint="default"/>
      </w:rPr>
    </w:lvl>
  </w:abstractNum>
  <w:abstractNum w:abstractNumId="28" w15:restartNumberingAfterBreak="0">
    <w:nsid w:val="5E400E12"/>
    <w:multiLevelType w:val="singleLevel"/>
    <w:tmpl w:val="16E0D83A"/>
    <w:lvl w:ilvl="0">
      <w:start w:val="8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9" w15:restartNumberingAfterBreak="0">
    <w:nsid w:val="604A3598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61B23616"/>
    <w:multiLevelType w:val="singleLevel"/>
    <w:tmpl w:val="730ACB22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630"/>
      </w:pPr>
      <w:rPr>
        <w:rFonts w:hint="default"/>
      </w:rPr>
    </w:lvl>
  </w:abstractNum>
  <w:abstractNum w:abstractNumId="31" w15:restartNumberingAfterBreak="0">
    <w:nsid w:val="62FA4B4F"/>
    <w:multiLevelType w:val="hybridMultilevel"/>
    <w:tmpl w:val="A3FCA814"/>
    <w:lvl w:ilvl="0" w:tplc="10090005">
      <w:start w:val="1"/>
      <w:numFmt w:val="bullet"/>
      <w:lvlText w:val=""/>
      <w:lvlJc w:val="left"/>
      <w:pPr>
        <w:tabs>
          <w:tab w:val="num" w:pos="936"/>
        </w:tabs>
        <w:ind w:left="93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32" w15:restartNumberingAfterBreak="0">
    <w:nsid w:val="66DA11B8"/>
    <w:multiLevelType w:val="multilevel"/>
    <w:tmpl w:val="E2603FD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90F394D"/>
    <w:multiLevelType w:val="singleLevel"/>
    <w:tmpl w:val="01429CE6"/>
    <w:lvl w:ilvl="0">
      <w:start w:val="1"/>
      <w:numFmt w:val="lowerLetter"/>
      <w:lvlText w:val="%1)"/>
      <w:lvlJc w:val="left"/>
      <w:pPr>
        <w:tabs>
          <w:tab w:val="num" w:pos="1354"/>
        </w:tabs>
        <w:ind w:left="1354" w:hanging="360"/>
      </w:pPr>
      <w:rPr>
        <w:rFonts w:hint="default"/>
      </w:rPr>
    </w:lvl>
  </w:abstractNum>
  <w:abstractNum w:abstractNumId="34" w15:restartNumberingAfterBreak="0">
    <w:nsid w:val="6B487748"/>
    <w:multiLevelType w:val="singleLevel"/>
    <w:tmpl w:val="BB7E768A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5" w15:restartNumberingAfterBreak="0">
    <w:nsid w:val="6D5E74D2"/>
    <w:multiLevelType w:val="singleLevel"/>
    <w:tmpl w:val="EEEEA4B0"/>
    <w:lvl w:ilvl="0">
      <w:start w:val="1"/>
      <w:numFmt w:val="lowerLetter"/>
      <w:lvlText w:val="%1)"/>
      <w:lvlJc w:val="left"/>
      <w:pPr>
        <w:tabs>
          <w:tab w:val="num" w:pos="1170"/>
        </w:tabs>
        <w:ind w:left="1170" w:hanging="360"/>
      </w:pPr>
      <w:rPr>
        <w:rFonts w:hint="default"/>
      </w:rPr>
    </w:lvl>
  </w:abstractNum>
  <w:abstractNum w:abstractNumId="36" w15:restartNumberingAfterBreak="0">
    <w:nsid w:val="6DA76A9F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6E7C4ECC"/>
    <w:multiLevelType w:val="hybridMultilevel"/>
    <w:tmpl w:val="92D0C70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25A53"/>
    <w:multiLevelType w:val="singleLevel"/>
    <w:tmpl w:val="E72C1234"/>
    <w:lvl w:ilvl="0">
      <w:start w:val="8"/>
      <w:numFmt w:val="lowerLetter"/>
      <w:lvlText w:val="%1)"/>
      <w:lvlJc w:val="left"/>
      <w:pPr>
        <w:tabs>
          <w:tab w:val="num" w:pos="1440"/>
        </w:tabs>
        <w:ind w:left="1440" w:hanging="450"/>
      </w:pPr>
      <w:rPr>
        <w:rFonts w:hint="default"/>
      </w:rPr>
    </w:lvl>
  </w:abstractNum>
  <w:abstractNum w:abstractNumId="39" w15:restartNumberingAfterBreak="0">
    <w:nsid w:val="724E76DF"/>
    <w:multiLevelType w:val="singleLevel"/>
    <w:tmpl w:val="25B0277C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40" w15:restartNumberingAfterBreak="0">
    <w:nsid w:val="79EA4D54"/>
    <w:multiLevelType w:val="singleLevel"/>
    <w:tmpl w:val="A19C7882"/>
    <w:lvl w:ilvl="0">
      <w:start w:val="1"/>
      <w:numFmt w:val="lowerLetter"/>
      <w:lvlText w:val="%1)"/>
      <w:lvlJc w:val="left"/>
      <w:pPr>
        <w:tabs>
          <w:tab w:val="num" w:pos="1446"/>
        </w:tabs>
        <w:ind w:left="1446" w:hanging="720"/>
      </w:pPr>
      <w:rPr>
        <w:rFonts w:hint="default"/>
      </w:rPr>
    </w:lvl>
  </w:abstractNum>
  <w:abstractNum w:abstractNumId="41" w15:restartNumberingAfterBreak="0">
    <w:nsid w:val="7B3B5CBC"/>
    <w:multiLevelType w:val="singleLevel"/>
    <w:tmpl w:val="D9D67CD6"/>
    <w:lvl w:ilvl="0">
      <w:start w:val="1"/>
      <w:numFmt w:val="lowerLetter"/>
      <w:lvlText w:val="%1)"/>
      <w:lvlJc w:val="left"/>
      <w:pPr>
        <w:tabs>
          <w:tab w:val="num" w:pos="1444"/>
        </w:tabs>
        <w:ind w:left="1444" w:hanging="450"/>
      </w:pPr>
      <w:rPr>
        <w:rFonts w:hint="default"/>
      </w:rPr>
    </w:lvl>
  </w:abstractNum>
  <w:abstractNum w:abstractNumId="42" w15:restartNumberingAfterBreak="0">
    <w:nsid w:val="7DFC71C4"/>
    <w:multiLevelType w:val="singleLevel"/>
    <w:tmpl w:val="78E69A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8"/>
  </w:num>
  <w:num w:numId="5">
    <w:abstractNumId w:val="36"/>
  </w:num>
  <w:num w:numId="6">
    <w:abstractNumId w:val="9"/>
  </w:num>
  <w:num w:numId="7">
    <w:abstractNumId w:val="29"/>
  </w:num>
  <w:num w:numId="8">
    <w:abstractNumId w:val="24"/>
  </w:num>
  <w:num w:numId="9">
    <w:abstractNumId w:val="16"/>
  </w:num>
  <w:num w:numId="10">
    <w:abstractNumId w:val="6"/>
  </w:num>
  <w:num w:numId="11">
    <w:abstractNumId w:val="4"/>
  </w:num>
  <w:num w:numId="12">
    <w:abstractNumId w:val="10"/>
  </w:num>
  <w:num w:numId="13">
    <w:abstractNumId w:val="30"/>
  </w:num>
  <w:num w:numId="14">
    <w:abstractNumId w:val="19"/>
  </w:num>
  <w:num w:numId="15">
    <w:abstractNumId w:val="17"/>
  </w:num>
  <w:num w:numId="16">
    <w:abstractNumId w:val="8"/>
  </w:num>
  <w:num w:numId="17">
    <w:abstractNumId w:val="26"/>
  </w:num>
  <w:num w:numId="18">
    <w:abstractNumId w:val="32"/>
  </w:num>
  <w:num w:numId="19">
    <w:abstractNumId w:val="1"/>
  </w:num>
  <w:num w:numId="20">
    <w:abstractNumId w:val="13"/>
  </w:num>
  <w:num w:numId="21">
    <w:abstractNumId w:val="35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4"/>
  </w:num>
  <w:num w:numId="25">
    <w:abstractNumId w:val="7"/>
  </w:num>
  <w:num w:numId="26">
    <w:abstractNumId w:val="28"/>
  </w:num>
  <w:num w:numId="27">
    <w:abstractNumId w:val="38"/>
  </w:num>
  <w:num w:numId="28">
    <w:abstractNumId w:val="3"/>
  </w:num>
  <w:num w:numId="29">
    <w:abstractNumId w:val="27"/>
  </w:num>
  <w:num w:numId="30">
    <w:abstractNumId w:val="42"/>
  </w:num>
  <w:num w:numId="31">
    <w:abstractNumId w:val="41"/>
  </w:num>
  <w:num w:numId="32">
    <w:abstractNumId w:val="34"/>
  </w:num>
  <w:num w:numId="33">
    <w:abstractNumId w:val="33"/>
  </w:num>
  <w:num w:numId="34">
    <w:abstractNumId w:val="39"/>
  </w:num>
  <w:num w:numId="35">
    <w:abstractNumId w:val="15"/>
  </w:num>
  <w:num w:numId="36">
    <w:abstractNumId w:val="40"/>
  </w:num>
  <w:num w:numId="37">
    <w:abstractNumId w:val="25"/>
  </w:num>
  <w:num w:numId="38">
    <w:abstractNumId w:val="23"/>
  </w:num>
  <w:num w:numId="39">
    <w:abstractNumId w:val="12"/>
  </w:num>
  <w:num w:numId="40">
    <w:abstractNumId w:val="11"/>
  </w:num>
  <w:num w:numId="41">
    <w:abstractNumId w:val="21"/>
  </w:num>
  <w:num w:numId="42">
    <w:abstractNumId w:val="20"/>
  </w:num>
  <w:num w:numId="43">
    <w:abstractNumId w:val="22"/>
  </w:num>
  <w:num w:numId="44">
    <w:abstractNumId w:val="37"/>
  </w:num>
  <w:num w:numId="45">
    <w:abstractNumId w:val="31"/>
  </w:num>
  <w:num w:numId="46">
    <w:abstractNumId w:val="14"/>
  </w:num>
  <w:num w:numId="47">
    <w:abstractNumId w:val="14"/>
  </w:num>
  <w:num w:numId="48">
    <w:abstractNumId w:val="14"/>
  </w:num>
  <w:num w:numId="49">
    <w:abstractNumId w:val="14"/>
  </w:num>
  <w:num w:numId="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915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9E5"/>
    <w:rsid w:val="00007EB6"/>
    <w:rsid w:val="000106BC"/>
    <w:rsid w:val="000173A6"/>
    <w:rsid w:val="00023AE8"/>
    <w:rsid w:val="000251D4"/>
    <w:rsid w:val="0003274C"/>
    <w:rsid w:val="00035688"/>
    <w:rsid w:val="00044D7C"/>
    <w:rsid w:val="000501FE"/>
    <w:rsid w:val="00054D2F"/>
    <w:rsid w:val="0006248A"/>
    <w:rsid w:val="000673BA"/>
    <w:rsid w:val="00074A00"/>
    <w:rsid w:val="000822BC"/>
    <w:rsid w:val="00093157"/>
    <w:rsid w:val="000A09B9"/>
    <w:rsid w:val="000A7D45"/>
    <w:rsid w:val="000B0E1D"/>
    <w:rsid w:val="000C2284"/>
    <w:rsid w:val="000C5615"/>
    <w:rsid w:val="000D502D"/>
    <w:rsid w:val="000E51CC"/>
    <w:rsid w:val="000F5D86"/>
    <w:rsid w:val="000F667C"/>
    <w:rsid w:val="00107CB6"/>
    <w:rsid w:val="001217A7"/>
    <w:rsid w:val="00132FFB"/>
    <w:rsid w:val="00134A93"/>
    <w:rsid w:val="0014455D"/>
    <w:rsid w:val="00147297"/>
    <w:rsid w:val="0015461C"/>
    <w:rsid w:val="001578AB"/>
    <w:rsid w:val="0016412F"/>
    <w:rsid w:val="00177E0B"/>
    <w:rsid w:val="001815D8"/>
    <w:rsid w:val="001843DF"/>
    <w:rsid w:val="0019335C"/>
    <w:rsid w:val="001A17AB"/>
    <w:rsid w:val="001A47F2"/>
    <w:rsid w:val="001B163B"/>
    <w:rsid w:val="001B4D4D"/>
    <w:rsid w:val="001B7F7C"/>
    <w:rsid w:val="001C2BA9"/>
    <w:rsid w:val="001C2EB3"/>
    <w:rsid w:val="001C546B"/>
    <w:rsid w:val="001D5B1E"/>
    <w:rsid w:val="001F04DD"/>
    <w:rsid w:val="00204795"/>
    <w:rsid w:val="0020587B"/>
    <w:rsid w:val="00206ACB"/>
    <w:rsid w:val="00206B63"/>
    <w:rsid w:val="00216E7B"/>
    <w:rsid w:val="00234A4E"/>
    <w:rsid w:val="00257EDF"/>
    <w:rsid w:val="00261DB6"/>
    <w:rsid w:val="002876A7"/>
    <w:rsid w:val="002A0224"/>
    <w:rsid w:val="002B540B"/>
    <w:rsid w:val="002B7F17"/>
    <w:rsid w:val="002C23F0"/>
    <w:rsid w:val="002D1A03"/>
    <w:rsid w:val="002E01C1"/>
    <w:rsid w:val="002E249E"/>
    <w:rsid w:val="002E75CE"/>
    <w:rsid w:val="002F381B"/>
    <w:rsid w:val="003127B0"/>
    <w:rsid w:val="00320DD0"/>
    <w:rsid w:val="0032135B"/>
    <w:rsid w:val="0032444D"/>
    <w:rsid w:val="003246E2"/>
    <w:rsid w:val="003269C3"/>
    <w:rsid w:val="00331D1C"/>
    <w:rsid w:val="00336C3A"/>
    <w:rsid w:val="00337399"/>
    <w:rsid w:val="00342F84"/>
    <w:rsid w:val="00346AA1"/>
    <w:rsid w:val="00350FF7"/>
    <w:rsid w:val="00356B6F"/>
    <w:rsid w:val="00363D3D"/>
    <w:rsid w:val="0037659D"/>
    <w:rsid w:val="00380E59"/>
    <w:rsid w:val="00381D74"/>
    <w:rsid w:val="00391A81"/>
    <w:rsid w:val="003928B4"/>
    <w:rsid w:val="003B38CC"/>
    <w:rsid w:val="003B7296"/>
    <w:rsid w:val="003C3174"/>
    <w:rsid w:val="003D5E47"/>
    <w:rsid w:val="003E4654"/>
    <w:rsid w:val="003E7318"/>
    <w:rsid w:val="003E7BFB"/>
    <w:rsid w:val="003F1CB8"/>
    <w:rsid w:val="003F3743"/>
    <w:rsid w:val="003F4FFF"/>
    <w:rsid w:val="00403CE6"/>
    <w:rsid w:val="00420E9F"/>
    <w:rsid w:val="004311D5"/>
    <w:rsid w:val="00435413"/>
    <w:rsid w:val="004544F6"/>
    <w:rsid w:val="00464D5C"/>
    <w:rsid w:val="00487176"/>
    <w:rsid w:val="004A1C81"/>
    <w:rsid w:val="004A627A"/>
    <w:rsid w:val="004B09B5"/>
    <w:rsid w:val="004B2771"/>
    <w:rsid w:val="004B7FA5"/>
    <w:rsid w:val="004C3245"/>
    <w:rsid w:val="004C626A"/>
    <w:rsid w:val="004D2C49"/>
    <w:rsid w:val="004D3EC6"/>
    <w:rsid w:val="004E19E5"/>
    <w:rsid w:val="004E28CA"/>
    <w:rsid w:val="004F4D43"/>
    <w:rsid w:val="00501027"/>
    <w:rsid w:val="005117D8"/>
    <w:rsid w:val="005141D1"/>
    <w:rsid w:val="00532B13"/>
    <w:rsid w:val="00532F57"/>
    <w:rsid w:val="0055341D"/>
    <w:rsid w:val="00561F6E"/>
    <w:rsid w:val="0056222F"/>
    <w:rsid w:val="0057488B"/>
    <w:rsid w:val="005824A3"/>
    <w:rsid w:val="005A2F6C"/>
    <w:rsid w:val="005A34EC"/>
    <w:rsid w:val="005A7D78"/>
    <w:rsid w:val="005B5767"/>
    <w:rsid w:val="005D0659"/>
    <w:rsid w:val="005D2A5A"/>
    <w:rsid w:val="005F2B4E"/>
    <w:rsid w:val="005F3301"/>
    <w:rsid w:val="0060189B"/>
    <w:rsid w:val="00607334"/>
    <w:rsid w:val="00613043"/>
    <w:rsid w:val="00613C9E"/>
    <w:rsid w:val="00620DEF"/>
    <w:rsid w:val="00630BFC"/>
    <w:rsid w:val="006341F2"/>
    <w:rsid w:val="00654D0A"/>
    <w:rsid w:val="006551D2"/>
    <w:rsid w:val="00656711"/>
    <w:rsid w:val="0065703D"/>
    <w:rsid w:val="0067247F"/>
    <w:rsid w:val="006917EF"/>
    <w:rsid w:val="006C53D8"/>
    <w:rsid w:val="006D3247"/>
    <w:rsid w:val="006D4D00"/>
    <w:rsid w:val="006D5CBD"/>
    <w:rsid w:val="0070083F"/>
    <w:rsid w:val="0070202F"/>
    <w:rsid w:val="0070562C"/>
    <w:rsid w:val="00713C78"/>
    <w:rsid w:val="00715130"/>
    <w:rsid w:val="00724198"/>
    <w:rsid w:val="00725060"/>
    <w:rsid w:val="007322C9"/>
    <w:rsid w:val="00732A85"/>
    <w:rsid w:val="007373E5"/>
    <w:rsid w:val="00740CB0"/>
    <w:rsid w:val="00742D0C"/>
    <w:rsid w:val="00743562"/>
    <w:rsid w:val="00743895"/>
    <w:rsid w:val="00751929"/>
    <w:rsid w:val="00756910"/>
    <w:rsid w:val="0077245D"/>
    <w:rsid w:val="00773085"/>
    <w:rsid w:val="007744C4"/>
    <w:rsid w:val="00776E5E"/>
    <w:rsid w:val="00777BE6"/>
    <w:rsid w:val="00787A99"/>
    <w:rsid w:val="0079230E"/>
    <w:rsid w:val="007D157A"/>
    <w:rsid w:val="007E4446"/>
    <w:rsid w:val="007F553C"/>
    <w:rsid w:val="00800314"/>
    <w:rsid w:val="00820B0A"/>
    <w:rsid w:val="00841417"/>
    <w:rsid w:val="00856415"/>
    <w:rsid w:val="0085745B"/>
    <w:rsid w:val="00872CC7"/>
    <w:rsid w:val="00877C21"/>
    <w:rsid w:val="00897769"/>
    <w:rsid w:val="008B174E"/>
    <w:rsid w:val="008B3F4E"/>
    <w:rsid w:val="008C02A0"/>
    <w:rsid w:val="008C2D73"/>
    <w:rsid w:val="008C6208"/>
    <w:rsid w:val="008D6AD8"/>
    <w:rsid w:val="008D743D"/>
    <w:rsid w:val="008E2955"/>
    <w:rsid w:val="008E33FE"/>
    <w:rsid w:val="008E46AA"/>
    <w:rsid w:val="008E5043"/>
    <w:rsid w:val="008E5F6E"/>
    <w:rsid w:val="00923337"/>
    <w:rsid w:val="0092483A"/>
    <w:rsid w:val="00932F6C"/>
    <w:rsid w:val="009366AC"/>
    <w:rsid w:val="00943680"/>
    <w:rsid w:val="0096237C"/>
    <w:rsid w:val="009710B4"/>
    <w:rsid w:val="00971717"/>
    <w:rsid w:val="00971DC3"/>
    <w:rsid w:val="0098303E"/>
    <w:rsid w:val="00985FCE"/>
    <w:rsid w:val="009A0394"/>
    <w:rsid w:val="009A56EB"/>
    <w:rsid w:val="009A5862"/>
    <w:rsid w:val="009A6D83"/>
    <w:rsid w:val="009A75D0"/>
    <w:rsid w:val="009C5A7F"/>
    <w:rsid w:val="009D3599"/>
    <w:rsid w:val="009D4811"/>
    <w:rsid w:val="009E1D6D"/>
    <w:rsid w:val="00A15E9D"/>
    <w:rsid w:val="00A2030E"/>
    <w:rsid w:val="00A338F4"/>
    <w:rsid w:val="00A35015"/>
    <w:rsid w:val="00A40835"/>
    <w:rsid w:val="00A513B9"/>
    <w:rsid w:val="00A62BF0"/>
    <w:rsid w:val="00A67686"/>
    <w:rsid w:val="00A74368"/>
    <w:rsid w:val="00A76B68"/>
    <w:rsid w:val="00A917EE"/>
    <w:rsid w:val="00A94E08"/>
    <w:rsid w:val="00AC1431"/>
    <w:rsid w:val="00AD0E23"/>
    <w:rsid w:val="00AD6BB6"/>
    <w:rsid w:val="00AD70B4"/>
    <w:rsid w:val="00AE5D20"/>
    <w:rsid w:val="00B0662B"/>
    <w:rsid w:val="00B13812"/>
    <w:rsid w:val="00B20ED0"/>
    <w:rsid w:val="00B22FBD"/>
    <w:rsid w:val="00B3550D"/>
    <w:rsid w:val="00B43341"/>
    <w:rsid w:val="00B43DD9"/>
    <w:rsid w:val="00B53235"/>
    <w:rsid w:val="00B63DE1"/>
    <w:rsid w:val="00B641A5"/>
    <w:rsid w:val="00B6499C"/>
    <w:rsid w:val="00B6540D"/>
    <w:rsid w:val="00B710B6"/>
    <w:rsid w:val="00B73347"/>
    <w:rsid w:val="00B749B6"/>
    <w:rsid w:val="00B84530"/>
    <w:rsid w:val="00B97A80"/>
    <w:rsid w:val="00BB4CF7"/>
    <w:rsid w:val="00BC0D0F"/>
    <w:rsid w:val="00BC1914"/>
    <w:rsid w:val="00BC5681"/>
    <w:rsid w:val="00BD0C2E"/>
    <w:rsid w:val="00BD24D6"/>
    <w:rsid w:val="00BE2924"/>
    <w:rsid w:val="00BF2255"/>
    <w:rsid w:val="00BF22E7"/>
    <w:rsid w:val="00C03353"/>
    <w:rsid w:val="00C13863"/>
    <w:rsid w:val="00C15C19"/>
    <w:rsid w:val="00C27728"/>
    <w:rsid w:val="00C31A6C"/>
    <w:rsid w:val="00C33384"/>
    <w:rsid w:val="00C3567F"/>
    <w:rsid w:val="00C506D1"/>
    <w:rsid w:val="00C63CDA"/>
    <w:rsid w:val="00C64DC3"/>
    <w:rsid w:val="00C72662"/>
    <w:rsid w:val="00C800FF"/>
    <w:rsid w:val="00C839ED"/>
    <w:rsid w:val="00C855A7"/>
    <w:rsid w:val="00C902C8"/>
    <w:rsid w:val="00C90CDC"/>
    <w:rsid w:val="00CC02A6"/>
    <w:rsid w:val="00CC6AA0"/>
    <w:rsid w:val="00CD1B8E"/>
    <w:rsid w:val="00CE7FF3"/>
    <w:rsid w:val="00D06662"/>
    <w:rsid w:val="00D2527E"/>
    <w:rsid w:val="00D2791C"/>
    <w:rsid w:val="00D41EBE"/>
    <w:rsid w:val="00D44E1A"/>
    <w:rsid w:val="00D60371"/>
    <w:rsid w:val="00D6483E"/>
    <w:rsid w:val="00D66C7E"/>
    <w:rsid w:val="00D77C08"/>
    <w:rsid w:val="00DB3BAC"/>
    <w:rsid w:val="00DB5594"/>
    <w:rsid w:val="00DB6930"/>
    <w:rsid w:val="00DC543E"/>
    <w:rsid w:val="00DD0173"/>
    <w:rsid w:val="00DE44C1"/>
    <w:rsid w:val="00DF0F0D"/>
    <w:rsid w:val="00E0528D"/>
    <w:rsid w:val="00E169CC"/>
    <w:rsid w:val="00E16AD1"/>
    <w:rsid w:val="00E32FA6"/>
    <w:rsid w:val="00E37334"/>
    <w:rsid w:val="00E40F4C"/>
    <w:rsid w:val="00E42E3D"/>
    <w:rsid w:val="00E615B1"/>
    <w:rsid w:val="00E61BE5"/>
    <w:rsid w:val="00E71424"/>
    <w:rsid w:val="00E80F4D"/>
    <w:rsid w:val="00EA2871"/>
    <w:rsid w:val="00EB1E8B"/>
    <w:rsid w:val="00EC21DB"/>
    <w:rsid w:val="00EC6DAC"/>
    <w:rsid w:val="00ED0387"/>
    <w:rsid w:val="00EE544F"/>
    <w:rsid w:val="00F00614"/>
    <w:rsid w:val="00F00C37"/>
    <w:rsid w:val="00F042E2"/>
    <w:rsid w:val="00F054DB"/>
    <w:rsid w:val="00F10978"/>
    <w:rsid w:val="00F13758"/>
    <w:rsid w:val="00F23B35"/>
    <w:rsid w:val="00F444A0"/>
    <w:rsid w:val="00F44D5E"/>
    <w:rsid w:val="00F50069"/>
    <w:rsid w:val="00F53FF3"/>
    <w:rsid w:val="00F56561"/>
    <w:rsid w:val="00F6003A"/>
    <w:rsid w:val="00F636BE"/>
    <w:rsid w:val="00F65959"/>
    <w:rsid w:val="00F778B9"/>
    <w:rsid w:val="00F85327"/>
    <w:rsid w:val="00F86049"/>
    <w:rsid w:val="00F8727B"/>
    <w:rsid w:val="00F947B2"/>
    <w:rsid w:val="00FA65A8"/>
    <w:rsid w:val="00FB1C0D"/>
    <w:rsid w:val="00FD6F75"/>
    <w:rsid w:val="00FD76D5"/>
    <w:rsid w:val="00FE2E58"/>
    <w:rsid w:val="00FE5466"/>
    <w:rsid w:val="00FF17A7"/>
    <w:rsid w:val="00FF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3CD8E81"/>
  <w15:docId w15:val="{E904AA16-98AF-456D-9A45-CDF32F9D4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0FF"/>
    <w:rPr>
      <w:lang w:val="en-CA"/>
    </w:rPr>
  </w:style>
  <w:style w:type="paragraph" w:styleId="Heading1">
    <w:name w:val="heading 1"/>
    <w:basedOn w:val="Normal"/>
    <w:next w:val="Normal"/>
    <w:qFormat/>
    <w:rsid w:val="00C800FF"/>
    <w:pPr>
      <w:keepNext/>
      <w:numPr>
        <w:numId w:val="24"/>
      </w:numPr>
      <w:tabs>
        <w:tab w:val="left" w:pos="720"/>
        <w:tab w:val="left" w:pos="1440"/>
        <w:tab w:val="left" w:pos="6390"/>
        <w:tab w:val="left" w:pos="7200"/>
      </w:tabs>
      <w:spacing w:after="240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C800FF"/>
    <w:pPr>
      <w:keepNext/>
      <w:numPr>
        <w:ilvl w:val="1"/>
        <w:numId w:val="24"/>
      </w:numPr>
      <w:tabs>
        <w:tab w:val="left" w:pos="810"/>
        <w:tab w:val="left" w:pos="1440"/>
        <w:tab w:val="left" w:pos="6390"/>
        <w:tab w:val="left" w:pos="7200"/>
      </w:tabs>
      <w:spacing w:before="240" w:after="240"/>
      <w:jc w:val="both"/>
      <w:outlineLvl w:val="1"/>
    </w:pPr>
    <w:rPr>
      <w:b/>
      <w:sz w:val="24"/>
    </w:rPr>
  </w:style>
  <w:style w:type="paragraph" w:styleId="Heading3">
    <w:name w:val="heading 3"/>
    <w:basedOn w:val="Heading2"/>
    <w:next w:val="BodyTextIndent"/>
    <w:qFormat/>
    <w:rsid w:val="00C800FF"/>
    <w:pPr>
      <w:numPr>
        <w:ilvl w:val="2"/>
      </w:numPr>
      <w:spacing w:before="120"/>
      <w:jc w:val="left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C800FF"/>
    <w:pPr>
      <w:keepNext/>
      <w:numPr>
        <w:ilvl w:val="3"/>
        <w:numId w:val="24"/>
      </w:numPr>
      <w:tabs>
        <w:tab w:val="left" w:pos="720"/>
        <w:tab w:val="left" w:pos="1440"/>
        <w:tab w:val="left" w:pos="6390"/>
        <w:tab w:val="left" w:pos="7200"/>
      </w:tabs>
      <w:jc w:val="center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C800FF"/>
    <w:pPr>
      <w:keepNext/>
      <w:numPr>
        <w:ilvl w:val="4"/>
        <w:numId w:val="24"/>
      </w:numPr>
      <w:jc w:val="center"/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C800FF"/>
    <w:pPr>
      <w:numPr>
        <w:ilvl w:val="5"/>
        <w:numId w:val="24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C800FF"/>
    <w:pPr>
      <w:numPr>
        <w:ilvl w:val="6"/>
        <w:numId w:val="24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C800FF"/>
    <w:pPr>
      <w:numPr>
        <w:ilvl w:val="7"/>
        <w:numId w:val="24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C800FF"/>
    <w:pPr>
      <w:numPr>
        <w:ilvl w:val="8"/>
        <w:numId w:val="2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C800FF"/>
    <w:pPr>
      <w:tabs>
        <w:tab w:val="left" w:pos="720"/>
        <w:tab w:val="left" w:pos="1440"/>
        <w:tab w:val="left" w:pos="6390"/>
        <w:tab w:val="left" w:pos="7200"/>
      </w:tabs>
      <w:spacing w:after="240"/>
      <w:ind w:left="576"/>
      <w:jc w:val="both"/>
    </w:pPr>
    <w:rPr>
      <w:sz w:val="24"/>
    </w:rPr>
  </w:style>
  <w:style w:type="paragraph" w:styleId="Footer">
    <w:name w:val="footer"/>
    <w:basedOn w:val="Normal"/>
    <w:link w:val="FooterChar"/>
    <w:uiPriority w:val="99"/>
    <w:rsid w:val="00C800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00FF"/>
  </w:style>
  <w:style w:type="paragraph" w:styleId="BodyText">
    <w:name w:val="Body Text"/>
    <w:basedOn w:val="Normal"/>
    <w:rsid w:val="00C800FF"/>
    <w:pPr>
      <w:tabs>
        <w:tab w:val="left" w:pos="720"/>
        <w:tab w:val="left" w:pos="1440"/>
        <w:tab w:val="left" w:pos="6390"/>
        <w:tab w:val="left" w:pos="7200"/>
      </w:tabs>
      <w:spacing w:after="240"/>
      <w:jc w:val="both"/>
    </w:pPr>
    <w:rPr>
      <w:sz w:val="24"/>
    </w:rPr>
  </w:style>
  <w:style w:type="paragraph" w:styleId="BodyText2">
    <w:name w:val="Body Text 2"/>
    <w:basedOn w:val="Normal"/>
    <w:rsid w:val="00C800FF"/>
    <w:pPr>
      <w:tabs>
        <w:tab w:val="left" w:pos="1440"/>
        <w:tab w:val="left" w:pos="6390"/>
        <w:tab w:val="left" w:pos="7200"/>
      </w:tabs>
      <w:jc w:val="both"/>
    </w:pPr>
    <w:rPr>
      <w:sz w:val="24"/>
    </w:rPr>
  </w:style>
  <w:style w:type="paragraph" w:styleId="BodyTextIndent2">
    <w:name w:val="Body Text Indent 2"/>
    <w:basedOn w:val="Normal"/>
    <w:rsid w:val="00C800FF"/>
    <w:pPr>
      <w:tabs>
        <w:tab w:val="left" w:pos="810"/>
        <w:tab w:val="left" w:pos="1440"/>
        <w:tab w:val="left" w:pos="6390"/>
        <w:tab w:val="left" w:pos="7200"/>
      </w:tabs>
      <w:ind w:left="576"/>
      <w:jc w:val="both"/>
    </w:pPr>
    <w:rPr>
      <w:sz w:val="24"/>
    </w:rPr>
  </w:style>
  <w:style w:type="paragraph" w:styleId="BlockText">
    <w:name w:val="Block Text"/>
    <w:basedOn w:val="Normal"/>
    <w:rsid w:val="00C800FF"/>
    <w:pPr>
      <w:tabs>
        <w:tab w:val="left" w:pos="7200"/>
      </w:tabs>
      <w:jc w:val="both"/>
    </w:pPr>
    <w:rPr>
      <w:b/>
      <w:sz w:val="28"/>
    </w:rPr>
  </w:style>
  <w:style w:type="paragraph" w:styleId="TOC1">
    <w:name w:val="toc 1"/>
    <w:basedOn w:val="Normal"/>
    <w:next w:val="Normal"/>
    <w:autoRedefine/>
    <w:uiPriority w:val="39"/>
    <w:rsid w:val="00C800FF"/>
    <w:pPr>
      <w:tabs>
        <w:tab w:val="left" w:pos="540"/>
        <w:tab w:val="right" w:leader="dot" w:pos="6750"/>
      </w:tabs>
      <w:spacing w:before="120" w:after="120"/>
      <w:ind w:left="540" w:right="1332" w:hanging="540"/>
    </w:pPr>
    <w:rPr>
      <w:b/>
      <w:caps/>
      <w:noProof/>
    </w:rPr>
  </w:style>
  <w:style w:type="paragraph" w:styleId="TOC2">
    <w:name w:val="toc 2"/>
    <w:basedOn w:val="Normal"/>
    <w:next w:val="Normal"/>
    <w:autoRedefine/>
    <w:uiPriority w:val="39"/>
    <w:rsid w:val="00C800FF"/>
    <w:pPr>
      <w:tabs>
        <w:tab w:val="left" w:pos="810"/>
        <w:tab w:val="right" w:leader="dot" w:pos="6750"/>
      </w:tabs>
      <w:ind w:left="810" w:hanging="610"/>
    </w:pPr>
    <w:rPr>
      <w:smallCaps/>
      <w:noProof/>
    </w:rPr>
  </w:style>
  <w:style w:type="paragraph" w:styleId="TOC3">
    <w:name w:val="toc 3"/>
    <w:basedOn w:val="Normal"/>
    <w:next w:val="Normal"/>
    <w:autoRedefine/>
    <w:semiHidden/>
    <w:rsid w:val="00C800FF"/>
    <w:pPr>
      <w:ind w:left="400"/>
    </w:pPr>
    <w:rPr>
      <w:i/>
    </w:rPr>
  </w:style>
  <w:style w:type="paragraph" w:styleId="TOC4">
    <w:name w:val="toc 4"/>
    <w:basedOn w:val="Normal"/>
    <w:next w:val="Normal"/>
    <w:autoRedefine/>
    <w:semiHidden/>
    <w:rsid w:val="00C800FF"/>
    <w:pPr>
      <w:ind w:left="60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C800FF"/>
    <w:pPr>
      <w:ind w:left="80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C800FF"/>
    <w:pPr>
      <w:ind w:left="10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C800FF"/>
    <w:pPr>
      <w:ind w:left="120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C800FF"/>
    <w:pPr>
      <w:ind w:left="140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C800FF"/>
    <w:pPr>
      <w:ind w:left="1600"/>
    </w:pPr>
    <w:rPr>
      <w:sz w:val="18"/>
    </w:rPr>
  </w:style>
  <w:style w:type="paragraph" w:styleId="Header">
    <w:name w:val="header"/>
    <w:basedOn w:val="Normal"/>
    <w:link w:val="HeaderChar"/>
    <w:uiPriority w:val="99"/>
    <w:rsid w:val="00C800FF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C800FF"/>
    <w:pPr>
      <w:tabs>
        <w:tab w:val="left" w:pos="1440"/>
      </w:tabs>
      <w:ind w:left="1440" w:hanging="450"/>
    </w:pPr>
    <w:rPr>
      <w:sz w:val="24"/>
    </w:rPr>
  </w:style>
  <w:style w:type="paragraph" w:styleId="Caption">
    <w:name w:val="caption"/>
    <w:basedOn w:val="Normal"/>
    <w:next w:val="Normal"/>
    <w:qFormat/>
    <w:rsid w:val="00C800FF"/>
    <w:pPr>
      <w:spacing w:before="120" w:after="240"/>
      <w:jc w:val="center"/>
    </w:pPr>
    <w:rPr>
      <w:b/>
      <w:sz w:val="24"/>
    </w:rPr>
  </w:style>
  <w:style w:type="paragraph" w:styleId="FootnoteText">
    <w:name w:val="footnote text"/>
    <w:basedOn w:val="Normal"/>
    <w:semiHidden/>
    <w:rsid w:val="00C800FF"/>
    <w:pPr>
      <w:jc w:val="both"/>
    </w:pPr>
  </w:style>
  <w:style w:type="character" w:styleId="FootnoteReference">
    <w:name w:val="footnote reference"/>
    <w:basedOn w:val="DefaultParagraphFont"/>
    <w:semiHidden/>
    <w:rsid w:val="00C800FF"/>
    <w:rPr>
      <w:vertAlign w:val="superscript"/>
    </w:rPr>
  </w:style>
  <w:style w:type="paragraph" w:styleId="PlainText">
    <w:name w:val="Plain Text"/>
    <w:basedOn w:val="Normal"/>
    <w:rsid w:val="00C800FF"/>
    <w:rPr>
      <w:rFonts w:ascii="Courier New" w:hAnsi="Courier New"/>
    </w:rPr>
  </w:style>
  <w:style w:type="paragraph" w:styleId="BalloonText">
    <w:name w:val="Balloon Text"/>
    <w:basedOn w:val="Normal"/>
    <w:semiHidden/>
    <w:rsid w:val="00C800FF"/>
    <w:rPr>
      <w:rFonts w:ascii="Tahoma" w:hAnsi="Tahoma" w:cs="Tahoma"/>
      <w:sz w:val="16"/>
      <w:szCs w:val="16"/>
    </w:rPr>
  </w:style>
  <w:style w:type="paragraph" w:customStyle="1" w:styleId="Style1">
    <w:name w:val="Style1"/>
    <w:basedOn w:val="Index1"/>
    <w:rsid w:val="00C800FF"/>
    <w:rPr>
      <w:b/>
      <w:sz w:val="32"/>
    </w:rPr>
  </w:style>
  <w:style w:type="paragraph" w:styleId="Index1">
    <w:name w:val="index 1"/>
    <w:basedOn w:val="Normal"/>
    <w:next w:val="Normal"/>
    <w:autoRedefine/>
    <w:semiHidden/>
    <w:rsid w:val="00C800FF"/>
    <w:pPr>
      <w:ind w:left="200" w:hanging="200"/>
    </w:pPr>
  </w:style>
  <w:style w:type="paragraph" w:customStyle="1" w:styleId="Style2">
    <w:name w:val="Style2"/>
    <w:basedOn w:val="Index1"/>
    <w:autoRedefine/>
    <w:rsid w:val="00C800FF"/>
    <w:rPr>
      <w:b/>
      <w:sz w:val="32"/>
    </w:rPr>
  </w:style>
  <w:style w:type="paragraph" w:styleId="Title">
    <w:name w:val="Title"/>
    <w:basedOn w:val="Normal"/>
    <w:qFormat/>
    <w:rsid w:val="00C800FF"/>
    <w:pPr>
      <w:jc w:val="center"/>
    </w:pPr>
    <w:rPr>
      <w:b/>
      <w:sz w:val="32"/>
    </w:rPr>
  </w:style>
  <w:style w:type="paragraph" w:styleId="Subtitle">
    <w:name w:val="Subtitle"/>
    <w:basedOn w:val="Normal"/>
    <w:qFormat/>
    <w:rsid w:val="00C800FF"/>
    <w:pPr>
      <w:jc w:val="center"/>
    </w:pPr>
    <w:rPr>
      <w:b/>
      <w:sz w:val="28"/>
    </w:rPr>
  </w:style>
  <w:style w:type="character" w:styleId="Hyperlink">
    <w:name w:val="Hyperlink"/>
    <w:basedOn w:val="DefaultParagraphFont"/>
    <w:uiPriority w:val="99"/>
    <w:rsid w:val="00740CB0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10978"/>
  </w:style>
  <w:style w:type="paragraph" w:styleId="NoSpacing">
    <w:name w:val="No Spacing"/>
    <w:link w:val="NoSpacingChar"/>
    <w:uiPriority w:val="1"/>
    <w:qFormat/>
    <w:rsid w:val="00F10978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10978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10978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13B9"/>
    <w:pPr>
      <w:keepLines/>
      <w:numPr>
        <w:numId w:val="0"/>
      </w:numPr>
      <w:tabs>
        <w:tab w:val="clear" w:pos="720"/>
        <w:tab w:val="clear" w:pos="1440"/>
        <w:tab w:val="clear" w:pos="6390"/>
        <w:tab w:val="clear" w:pos="720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ja-JP"/>
    </w:rPr>
  </w:style>
  <w:style w:type="table" w:styleId="TableGrid">
    <w:name w:val="Table Grid"/>
    <w:basedOn w:val="TableNormal"/>
    <w:rsid w:val="00431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2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8.tmp"/><Relationship Id="rId3" Type="http://schemas.openxmlformats.org/officeDocument/2006/relationships/styles" Target="styles.xml"/><Relationship Id="rId21" Type="http://schemas.openxmlformats.org/officeDocument/2006/relationships/image" Target="media/image11.tm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tm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20" Type="http://schemas.openxmlformats.org/officeDocument/2006/relationships/image" Target="media/image10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3.tmp"/><Relationship Id="rId10" Type="http://schemas.openxmlformats.org/officeDocument/2006/relationships/image" Target="media/image3.jpeg"/><Relationship Id="rId19" Type="http://schemas.openxmlformats.org/officeDocument/2006/relationships/image" Target="media/image9.tm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2.tm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tchs\AppData\Local\Temp\Lab%20Results%202001%20TO%20PRESENT.xls_632049\Lab%20Results%202001%20TO%20PRESENT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tchs\AppData\Local\Temp\Lab%20Results%202001%20TO%20PRESENT.xls_632049\Lab%20Results%202001%20TO%20PRESENT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Results 2001 TO PRESENT.xls]Sheet4!PivotTable3</c:name>
    <c:fmtId val="4"/>
  </c:pivotSource>
  <c:chart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Sheet4!$B$1:$B$2</c:f>
              <c:strCache>
                <c:ptCount val="1"/>
                <c:pt idx="0">
                  <c:v>TEMP  °C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Sheet4!$A$3:$A$56</c:f>
              <c:strCache>
                <c:ptCount val="53"/>
                <c:pt idx="0">
                  <c:v>3-Jan</c:v>
                </c:pt>
                <c:pt idx="1">
                  <c:v>8-Jan</c:v>
                </c:pt>
                <c:pt idx="2">
                  <c:v>15-Jan</c:v>
                </c:pt>
                <c:pt idx="3">
                  <c:v>22-Jan</c:v>
                </c:pt>
                <c:pt idx="4">
                  <c:v>29-Jan</c:v>
                </c:pt>
                <c:pt idx="5">
                  <c:v>5-Feb</c:v>
                </c:pt>
                <c:pt idx="6">
                  <c:v>12-Feb</c:v>
                </c:pt>
                <c:pt idx="7">
                  <c:v>19-Feb</c:v>
                </c:pt>
                <c:pt idx="8">
                  <c:v>26-Feb</c:v>
                </c:pt>
                <c:pt idx="9">
                  <c:v>5-Mar</c:v>
                </c:pt>
                <c:pt idx="10">
                  <c:v>12-Mar</c:v>
                </c:pt>
                <c:pt idx="11">
                  <c:v>19-Mar</c:v>
                </c:pt>
                <c:pt idx="12">
                  <c:v>26-Mar</c:v>
                </c:pt>
                <c:pt idx="13">
                  <c:v>2-Apr</c:v>
                </c:pt>
                <c:pt idx="14">
                  <c:v>9-Apr</c:v>
                </c:pt>
                <c:pt idx="15">
                  <c:v>16-Apr</c:v>
                </c:pt>
                <c:pt idx="16">
                  <c:v>23-Apr</c:v>
                </c:pt>
                <c:pt idx="17">
                  <c:v>30-Apr</c:v>
                </c:pt>
                <c:pt idx="18">
                  <c:v>7-May</c:v>
                </c:pt>
                <c:pt idx="19">
                  <c:v>14-May</c:v>
                </c:pt>
                <c:pt idx="20">
                  <c:v>21-May</c:v>
                </c:pt>
                <c:pt idx="21">
                  <c:v>28-May</c:v>
                </c:pt>
                <c:pt idx="22">
                  <c:v>4-Jun</c:v>
                </c:pt>
                <c:pt idx="23">
                  <c:v>11-Jun</c:v>
                </c:pt>
                <c:pt idx="24">
                  <c:v>18-Jun</c:v>
                </c:pt>
                <c:pt idx="25">
                  <c:v>25-Jun</c:v>
                </c:pt>
                <c:pt idx="26">
                  <c:v>2-Jul</c:v>
                </c:pt>
                <c:pt idx="27">
                  <c:v>9-Jul</c:v>
                </c:pt>
                <c:pt idx="28">
                  <c:v>16-Jul</c:v>
                </c:pt>
                <c:pt idx="29">
                  <c:v>23-Jul</c:v>
                </c:pt>
                <c:pt idx="30">
                  <c:v>30-Jul</c:v>
                </c:pt>
                <c:pt idx="31">
                  <c:v>6-Aug</c:v>
                </c:pt>
                <c:pt idx="32">
                  <c:v>13-Aug</c:v>
                </c:pt>
                <c:pt idx="33">
                  <c:v>20-Aug</c:v>
                </c:pt>
                <c:pt idx="34">
                  <c:v>27-Aug</c:v>
                </c:pt>
                <c:pt idx="35">
                  <c:v>3-Sep</c:v>
                </c:pt>
                <c:pt idx="36">
                  <c:v>10-Sep</c:v>
                </c:pt>
                <c:pt idx="37">
                  <c:v>17-Sep</c:v>
                </c:pt>
                <c:pt idx="38">
                  <c:v>24-Sep</c:v>
                </c:pt>
                <c:pt idx="39">
                  <c:v>1-Oct</c:v>
                </c:pt>
                <c:pt idx="40">
                  <c:v>8-Oct</c:v>
                </c:pt>
                <c:pt idx="41">
                  <c:v>15-Oct</c:v>
                </c:pt>
                <c:pt idx="42">
                  <c:v>22-Oct</c:v>
                </c:pt>
                <c:pt idx="43">
                  <c:v>29-Oct</c:v>
                </c:pt>
                <c:pt idx="44">
                  <c:v>5-Nov</c:v>
                </c:pt>
                <c:pt idx="45">
                  <c:v>12-Nov</c:v>
                </c:pt>
                <c:pt idx="46">
                  <c:v>19-Nov</c:v>
                </c:pt>
                <c:pt idx="47">
                  <c:v>26-Nov</c:v>
                </c:pt>
                <c:pt idx="48">
                  <c:v>3-Dec</c:v>
                </c:pt>
                <c:pt idx="49">
                  <c:v>10-Dec</c:v>
                </c:pt>
                <c:pt idx="50">
                  <c:v>17-Dec</c:v>
                </c:pt>
                <c:pt idx="51">
                  <c:v>23-Dec</c:v>
                </c:pt>
                <c:pt idx="52">
                  <c:v>30-Dec</c:v>
                </c:pt>
              </c:strCache>
            </c:strRef>
          </c:cat>
          <c:val>
            <c:numRef>
              <c:f>Sheet4!$B$3:$B$56</c:f>
              <c:numCache>
                <c:formatCode>General</c:formatCode>
                <c:ptCount val="53"/>
                <c:pt idx="0">
                  <c:v>10</c:v>
                </c:pt>
                <c:pt idx="1">
                  <c:v>11</c:v>
                </c:pt>
                <c:pt idx="2">
                  <c:v>10</c:v>
                </c:pt>
                <c:pt idx="3">
                  <c:v>11</c:v>
                </c:pt>
                <c:pt idx="4">
                  <c:v>9</c:v>
                </c:pt>
                <c:pt idx="5">
                  <c:v>9</c:v>
                </c:pt>
                <c:pt idx="6">
                  <c:v>6</c:v>
                </c:pt>
                <c:pt idx="7">
                  <c:v>9</c:v>
                </c:pt>
                <c:pt idx="8">
                  <c:v>9</c:v>
                </c:pt>
                <c:pt idx="9">
                  <c:v>8</c:v>
                </c:pt>
                <c:pt idx="10">
                  <c:v>8</c:v>
                </c:pt>
                <c:pt idx="11">
                  <c:v>8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12</c:v>
                </c:pt>
                <c:pt idx="17">
                  <c:v>11</c:v>
                </c:pt>
                <c:pt idx="18">
                  <c:v>11</c:v>
                </c:pt>
                <c:pt idx="19">
                  <c:v>12</c:v>
                </c:pt>
                <c:pt idx="20">
                  <c:v>12</c:v>
                </c:pt>
                <c:pt idx="21">
                  <c:v>13</c:v>
                </c:pt>
                <c:pt idx="22">
                  <c:v>13</c:v>
                </c:pt>
                <c:pt idx="23">
                  <c:v>12</c:v>
                </c:pt>
                <c:pt idx="24">
                  <c:v>12</c:v>
                </c:pt>
                <c:pt idx="25">
                  <c:v>12</c:v>
                </c:pt>
                <c:pt idx="26">
                  <c:v>13</c:v>
                </c:pt>
                <c:pt idx="27">
                  <c:v>13</c:v>
                </c:pt>
                <c:pt idx="28">
                  <c:v>12</c:v>
                </c:pt>
                <c:pt idx="29">
                  <c:v>12</c:v>
                </c:pt>
                <c:pt idx="30">
                  <c:v>12</c:v>
                </c:pt>
                <c:pt idx="31">
                  <c:v>13</c:v>
                </c:pt>
                <c:pt idx="32">
                  <c:v>13</c:v>
                </c:pt>
                <c:pt idx="33">
                  <c:v>12</c:v>
                </c:pt>
                <c:pt idx="34">
                  <c:v>11</c:v>
                </c:pt>
                <c:pt idx="35">
                  <c:v>11</c:v>
                </c:pt>
                <c:pt idx="36">
                  <c:v>12</c:v>
                </c:pt>
                <c:pt idx="37">
                  <c:v>14</c:v>
                </c:pt>
                <c:pt idx="38">
                  <c:v>12</c:v>
                </c:pt>
                <c:pt idx="39">
                  <c:v>12</c:v>
                </c:pt>
                <c:pt idx="40">
                  <c:v>11</c:v>
                </c:pt>
                <c:pt idx="41">
                  <c:v>11</c:v>
                </c:pt>
                <c:pt idx="42">
                  <c:v>15</c:v>
                </c:pt>
                <c:pt idx="43">
                  <c:v>11</c:v>
                </c:pt>
                <c:pt idx="44">
                  <c:v>9</c:v>
                </c:pt>
                <c:pt idx="45">
                  <c:v>11</c:v>
                </c:pt>
                <c:pt idx="46">
                  <c:v>12</c:v>
                </c:pt>
                <c:pt idx="47">
                  <c:v>11</c:v>
                </c:pt>
                <c:pt idx="48">
                  <c:v>9</c:v>
                </c:pt>
                <c:pt idx="49">
                  <c:v>7</c:v>
                </c:pt>
                <c:pt idx="50">
                  <c:v>9</c:v>
                </c:pt>
                <c:pt idx="51">
                  <c:v>6</c:v>
                </c:pt>
                <c:pt idx="52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EC-4611-9BE7-049D35041359}"/>
            </c:ext>
          </c:extLst>
        </c:ser>
        <c:ser>
          <c:idx val="1"/>
          <c:order val="1"/>
          <c:tx>
            <c:strRef>
              <c:f>Sheet4!$C$1:$C$2</c:f>
              <c:strCache>
                <c:ptCount val="1"/>
                <c:pt idx="0">
                  <c:v>(Max 500)  HPC CFU/mLs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Sheet4!$A$3:$A$56</c:f>
              <c:strCache>
                <c:ptCount val="53"/>
                <c:pt idx="0">
                  <c:v>3-Jan</c:v>
                </c:pt>
                <c:pt idx="1">
                  <c:v>8-Jan</c:v>
                </c:pt>
                <c:pt idx="2">
                  <c:v>15-Jan</c:v>
                </c:pt>
                <c:pt idx="3">
                  <c:v>22-Jan</c:v>
                </c:pt>
                <c:pt idx="4">
                  <c:v>29-Jan</c:v>
                </c:pt>
                <c:pt idx="5">
                  <c:v>5-Feb</c:v>
                </c:pt>
                <c:pt idx="6">
                  <c:v>12-Feb</c:v>
                </c:pt>
                <c:pt idx="7">
                  <c:v>19-Feb</c:v>
                </c:pt>
                <c:pt idx="8">
                  <c:v>26-Feb</c:v>
                </c:pt>
                <c:pt idx="9">
                  <c:v>5-Mar</c:v>
                </c:pt>
                <c:pt idx="10">
                  <c:v>12-Mar</c:v>
                </c:pt>
                <c:pt idx="11">
                  <c:v>19-Mar</c:v>
                </c:pt>
                <c:pt idx="12">
                  <c:v>26-Mar</c:v>
                </c:pt>
                <c:pt idx="13">
                  <c:v>2-Apr</c:v>
                </c:pt>
                <c:pt idx="14">
                  <c:v>9-Apr</c:v>
                </c:pt>
                <c:pt idx="15">
                  <c:v>16-Apr</c:v>
                </c:pt>
                <c:pt idx="16">
                  <c:v>23-Apr</c:v>
                </c:pt>
                <c:pt idx="17">
                  <c:v>30-Apr</c:v>
                </c:pt>
                <c:pt idx="18">
                  <c:v>7-May</c:v>
                </c:pt>
                <c:pt idx="19">
                  <c:v>14-May</c:v>
                </c:pt>
                <c:pt idx="20">
                  <c:v>21-May</c:v>
                </c:pt>
                <c:pt idx="21">
                  <c:v>28-May</c:v>
                </c:pt>
                <c:pt idx="22">
                  <c:v>4-Jun</c:v>
                </c:pt>
                <c:pt idx="23">
                  <c:v>11-Jun</c:v>
                </c:pt>
                <c:pt idx="24">
                  <c:v>18-Jun</c:v>
                </c:pt>
                <c:pt idx="25">
                  <c:v>25-Jun</c:v>
                </c:pt>
                <c:pt idx="26">
                  <c:v>2-Jul</c:v>
                </c:pt>
                <c:pt idx="27">
                  <c:v>9-Jul</c:v>
                </c:pt>
                <c:pt idx="28">
                  <c:v>16-Jul</c:v>
                </c:pt>
                <c:pt idx="29">
                  <c:v>23-Jul</c:v>
                </c:pt>
                <c:pt idx="30">
                  <c:v>30-Jul</c:v>
                </c:pt>
                <c:pt idx="31">
                  <c:v>6-Aug</c:v>
                </c:pt>
                <c:pt idx="32">
                  <c:v>13-Aug</c:v>
                </c:pt>
                <c:pt idx="33">
                  <c:v>20-Aug</c:v>
                </c:pt>
                <c:pt idx="34">
                  <c:v>27-Aug</c:v>
                </c:pt>
                <c:pt idx="35">
                  <c:v>3-Sep</c:v>
                </c:pt>
                <c:pt idx="36">
                  <c:v>10-Sep</c:v>
                </c:pt>
                <c:pt idx="37">
                  <c:v>17-Sep</c:v>
                </c:pt>
                <c:pt idx="38">
                  <c:v>24-Sep</c:v>
                </c:pt>
                <c:pt idx="39">
                  <c:v>1-Oct</c:v>
                </c:pt>
                <c:pt idx="40">
                  <c:v>8-Oct</c:v>
                </c:pt>
                <c:pt idx="41">
                  <c:v>15-Oct</c:v>
                </c:pt>
                <c:pt idx="42">
                  <c:v>22-Oct</c:v>
                </c:pt>
                <c:pt idx="43">
                  <c:v>29-Oct</c:v>
                </c:pt>
                <c:pt idx="44">
                  <c:v>5-Nov</c:v>
                </c:pt>
                <c:pt idx="45">
                  <c:v>12-Nov</c:v>
                </c:pt>
                <c:pt idx="46">
                  <c:v>19-Nov</c:v>
                </c:pt>
                <c:pt idx="47">
                  <c:v>26-Nov</c:v>
                </c:pt>
                <c:pt idx="48">
                  <c:v>3-Dec</c:v>
                </c:pt>
                <c:pt idx="49">
                  <c:v>10-Dec</c:v>
                </c:pt>
                <c:pt idx="50">
                  <c:v>17-Dec</c:v>
                </c:pt>
                <c:pt idx="51">
                  <c:v>23-Dec</c:v>
                </c:pt>
                <c:pt idx="52">
                  <c:v>30-Dec</c:v>
                </c:pt>
              </c:strCache>
            </c:strRef>
          </c:cat>
          <c:val>
            <c:numRef>
              <c:f>Sheet4!$C$3:$C$56</c:f>
              <c:numCache>
                <c:formatCode>General</c:formatCode>
                <c:ptCount val="53"/>
                <c:pt idx="0">
                  <c:v>260</c:v>
                </c:pt>
                <c:pt idx="1">
                  <c:v>340</c:v>
                </c:pt>
                <c:pt idx="2">
                  <c:v>76</c:v>
                </c:pt>
                <c:pt idx="3">
                  <c:v>96</c:v>
                </c:pt>
                <c:pt idx="4">
                  <c:v>96</c:v>
                </c:pt>
                <c:pt idx="5">
                  <c:v>170</c:v>
                </c:pt>
                <c:pt idx="6">
                  <c:v>0</c:v>
                </c:pt>
                <c:pt idx="7">
                  <c:v>86</c:v>
                </c:pt>
                <c:pt idx="8">
                  <c:v>230</c:v>
                </c:pt>
                <c:pt idx="9">
                  <c:v>270</c:v>
                </c:pt>
                <c:pt idx="10">
                  <c:v>110</c:v>
                </c:pt>
                <c:pt idx="11">
                  <c:v>8</c:v>
                </c:pt>
                <c:pt idx="12">
                  <c:v>10</c:v>
                </c:pt>
                <c:pt idx="13">
                  <c:v>28</c:v>
                </c:pt>
                <c:pt idx="14">
                  <c:v>80</c:v>
                </c:pt>
                <c:pt idx="15">
                  <c:v>60</c:v>
                </c:pt>
                <c:pt idx="16">
                  <c:v>84</c:v>
                </c:pt>
                <c:pt idx="17">
                  <c:v>62</c:v>
                </c:pt>
                <c:pt idx="18">
                  <c:v>50</c:v>
                </c:pt>
                <c:pt idx="19">
                  <c:v>120</c:v>
                </c:pt>
                <c:pt idx="20">
                  <c:v>74</c:v>
                </c:pt>
                <c:pt idx="21">
                  <c:v>12</c:v>
                </c:pt>
                <c:pt idx="22">
                  <c:v>24</c:v>
                </c:pt>
                <c:pt idx="23">
                  <c:v>38</c:v>
                </c:pt>
                <c:pt idx="24">
                  <c:v>64</c:v>
                </c:pt>
                <c:pt idx="25">
                  <c:v>113</c:v>
                </c:pt>
                <c:pt idx="26">
                  <c:v>80</c:v>
                </c:pt>
                <c:pt idx="27">
                  <c:v>120</c:v>
                </c:pt>
                <c:pt idx="28">
                  <c:v>160</c:v>
                </c:pt>
                <c:pt idx="29">
                  <c:v>110</c:v>
                </c:pt>
                <c:pt idx="30">
                  <c:v>86</c:v>
                </c:pt>
                <c:pt idx="31">
                  <c:v>120</c:v>
                </c:pt>
                <c:pt idx="32">
                  <c:v>280</c:v>
                </c:pt>
                <c:pt idx="33">
                  <c:v>920</c:v>
                </c:pt>
                <c:pt idx="34">
                  <c:v>2</c:v>
                </c:pt>
                <c:pt idx="35">
                  <c:v>150</c:v>
                </c:pt>
                <c:pt idx="36">
                  <c:v>212</c:v>
                </c:pt>
                <c:pt idx="37">
                  <c:v>230</c:v>
                </c:pt>
                <c:pt idx="38">
                  <c:v>100</c:v>
                </c:pt>
                <c:pt idx="39">
                  <c:v>36</c:v>
                </c:pt>
                <c:pt idx="40">
                  <c:v>52</c:v>
                </c:pt>
                <c:pt idx="41">
                  <c:v>60</c:v>
                </c:pt>
                <c:pt idx="42">
                  <c:v>440</c:v>
                </c:pt>
                <c:pt idx="43">
                  <c:v>250</c:v>
                </c:pt>
                <c:pt idx="44">
                  <c:v>470</c:v>
                </c:pt>
                <c:pt idx="45">
                  <c:v>22</c:v>
                </c:pt>
                <c:pt idx="46">
                  <c:v>12</c:v>
                </c:pt>
                <c:pt idx="47">
                  <c:v>18</c:v>
                </c:pt>
                <c:pt idx="48">
                  <c:v>4</c:v>
                </c:pt>
                <c:pt idx="49">
                  <c:v>140</c:v>
                </c:pt>
                <c:pt idx="50">
                  <c:v>14</c:v>
                </c:pt>
                <c:pt idx="51">
                  <c:v>0</c:v>
                </c:pt>
                <c:pt idx="5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EC-4611-9BE7-049D35041359}"/>
            </c:ext>
          </c:extLst>
        </c:ser>
        <c:ser>
          <c:idx val="2"/>
          <c:order val="2"/>
          <c:tx>
            <c:strRef>
              <c:f>Sheet4!$D$1:$D$2</c:f>
              <c:strCache>
                <c:ptCount val="1"/>
                <c:pt idx="0">
                  <c:v>Turbidity  NTU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Sheet4!$A$3:$A$56</c:f>
              <c:strCache>
                <c:ptCount val="53"/>
                <c:pt idx="0">
                  <c:v>3-Jan</c:v>
                </c:pt>
                <c:pt idx="1">
                  <c:v>8-Jan</c:v>
                </c:pt>
                <c:pt idx="2">
                  <c:v>15-Jan</c:v>
                </c:pt>
                <c:pt idx="3">
                  <c:v>22-Jan</c:v>
                </c:pt>
                <c:pt idx="4">
                  <c:v>29-Jan</c:v>
                </c:pt>
                <c:pt idx="5">
                  <c:v>5-Feb</c:v>
                </c:pt>
                <c:pt idx="6">
                  <c:v>12-Feb</c:v>
                </c:pt>
                <c:pt idx="7">
                  <c:v>19-Feb</c:v>
                </c:pt>
                <c:pt idx="8">
                  <c:v>26-Feb</c:v>
                </c:pt>
                <c:pt idx="9">
                  <c:v>5-Mar</c:v>
                </c:pt>
                <c:pt idx="10">
                  <c:v>12-Mar</c:v>
                </c:pt>
                <c:pt idx="11">
                  <c:v>19-Mar</c:v>
                </c:pt>
                <c:pt idx="12">
                  <c:v>26-Mar</c:v>
                </c:pt>
                <c:pt idx="13">
                  <c:v>2-Apr</c:v>
                </c:pt>
                <c:pt idx="14">
                  <c:v>9-Apr</c:v>
                </c:pt>
                <c:pt idx="15">
                  <c:v>16-Apr</c:v>
                </c:pt>
                <c:pt idx="16">
                  <c:v>23-Apr</c:v>
                </c:pt>
                <c:pt idx="17">
                  <c:v>30-Apr</c:v>
                </c:pt>
                <c:pt idx="18">
                  <c:v>7-May</c:v>
                </c:pt>
                <c:pt idx="19">
                  <c:v>14-May</c:v>
                </c:pt>
                <c:pt idx="20">
                  <c:v>21-May</c:v>
                </c:pt>
                <c:pt idx="21">
                  <c:v>28-May</c:v>
                </c:pt>
                <c:pt idx="22">
                  <c:v>4-Jun</c:v>
                </c:pt>
                <c:pt idx="23">
                  <c:v>11-Jun</c:v>
                </c:pt>
                <c:pt idx="24">
                  <c:v>18-Jun</c:v>
                </c:pt>
                <c:pt idx="25">
                  <c:v>25-Jun</c:v>
                </c:pt>
                <c:pt idx="26">
                  <c:v>2-Jul</c:v>
                </c:pt>
                <c:pt idx="27">
                  <c:v>9-Jul</c:v>
                </c:pt>
                <c:pt idx="28">
                  <c:v>16-Jul</c:v>
                </c:pt>
                <c:pt idx="29">
                  <c:v>23-Jul</c:v>
                </c:pt>
                <c:pt idx="30">
                  <c:v>30-Jul</c:v>
                </c:pt>
                <c:pt idx="31">
                  <c:v>6-Aug</c:v>
                </c:pt>
                <c:pt idx="32">
                  <c:v>13-Aug</c:v>
                </c:pt>
                <c:pt idx="33">
                  <c:v>20-Aug</c:v>
                </c:pt>
                <c:pt idx="34">
                  <c:v>27-Aug</c:v>
                </c:pt>
                <c:pt idx="35">
                  <c:v>3-Sep</c:v>
                </c:pt>
                <c:pt idx="36">
                  <c:v>10-Sep</c:v>
                </c:pt>
                <c:pt idx="37">
                  <c:v>17-Sep</c:v>
                </c:pt>
                <c:pt idx="38">
                  <c:v>24-Sep</c:v>
                </c:pt>
                <c:pt idx="39">
                  <c:v>1-Oct</c:v>
                </c:pt>
                <c:pt idx="40">
                  <c:v>8-Oct</c:v>
                </c:pt>
                <c:pt idx="41">
                  <c:v>15-Oct</c:v>
                </c:pt>
                <c:pt idx="42">
                  <c:v>22-Oct</c:v>
                </c:pt>
                <c:pt idx="43">
                  <c:v>29-Oct</c:v>
                </c:pt>
                <c:pt idx="44">
                  <c:v>5-Nov</c:v>
                </c:pt>
                <c:pt idx="45">
                  <c:v>12-Nov</c:v>
                </c:pt>
                <c:pt idx="46">
                  <c:v>19-Nov</c:v>
                </c:pt>
                <c:pt idx="47">
                  <c:v>26-Nov</c:v>
                </c:pt>
                <c:pt idx="48">
                  <c:v>3-Dec</c:v>
                </c:pt>
                <c:pt idx="49">
                  <c:v>10-Dec</c:v>
                </c:pt>
                <c:pt idx="50">
                  <c:v>17-Dec</c:v>
                </c:pt>
                <c:pt idx="51">
                  <c:v>23-Dec</c:v>
                </c:pt>
                <c:pt idx="52">
                  <c:v>30-Dec</c:v>
                </c:pt>
              </c:strCache>
            </c:strRef>
          </c:cat>
          <c:val>
            <c:numRef>
              <c:f>Sheet4!$D$3:$D$56</c:f>
              <c:numCache>
                <c:formatCode>General</c:formatCode>
                <c:ptCount val="53"/>
                <c:pt idx="0">
                  <c:v>0.5</c:v>
                </c:pt>
                <c:pt idx="1">
                  <c:v>0.53</c:v>
                </c:pt>
                <c:pt idx="2">
                  <c:v>0.33</c:v>
                </c:pt>
                <c:pt idx="3">
                  <c:v>0.2</c:v>
                </c:pt>
                <c:pt idx="4">
                  <c:v>0.47</c:v>
                </c:pt>
                <c:pt idx="5">
                  <c:v>0.23</c:v>
                </c:pt>
                <c:pt idx="6">
                  <c:v>0.48</c:v>
                </c:pt>
                <c:pt idx="7">
                  <c:v>1.4</c:v>
                </c:pt>
                <c:pt idx="8">
                  <c:v>0.97</c:v>
                </c:pt>
                <c:pt idx="9">
                  <c:v>1.8</c:v>
                </c:pt>
                <c:pt idx="10">
                  <c:v>0.16</c:v>
                </c:pt>
                <c:pt idx="11">
                  <c:v>2.2999999999999998</c:v>
                </c:pt>
                <c:pt idx="12">
                  <c:v>0.85</c:v>
                </c:pt>
                <c:pt idx="13">
                  <c:v>0.67</c:v>
                </c:pt>
                <c:pt idx="14">
                  <c:v>1.2</c:v>
                </c:pt>
                <c:pt idx="15">
                  <c:v>0.55000000000000004</c:v>
                </c:pt>
                <c:pt idx="16">
                  <c:v>0.44</c:v>
                </c:pt>
                <c:pt idx="17">
                  <c:v>0.83</c:v>
                </c:pt>
                <c:pt idx="18">
                  <c:v>0.73</c:v>
                </c:pt>
                <c:pt idx="19">
                  <c:v>0.79</c:v>
                </c:pt>
                <c:pt idx="20">
                  <c:v>0.44</c:v>
                </c:pt>
                <c:pt idx="21">
                  <c:v>0.54</c:v>
                </c:pt>
                <c:pt idx="22">
                  <c:v>0.52</c:v>
                </c:pt>
                <c:pt idx="23">
                  <c:v>0.41</c:v>
                </c:pt>
                <c:pt idx="24">
                  <c:v>1.1000000000000001</c:v>
                </c:pt>
                <c:pt idx="25">
                  <c:v>1.7</c:v>
                </c:pt>
                <c:pt idx="26">
                  <c:v>0.81</c:v>
                </c:pt>
                <c:pt idx="27">
                  <c:v>0.16</c:v>
                </c:pt>
                <c:pt idx="28">
                  <c:v>0.66</c:v>
                </c:pt>
                <c:pt idx="29">
                  <c:v>0.53</c:v>
                </c:pt>
                <c:pt idx="30">
                  <c:v>0.63</c:v>
                </c:pt>
                <c:pt idx="31">
                  <c:v>1</c:v>
                </c:pt>
                <c:pt idx="32">
                  <c:v>0.89</c:v>
                </c:pt>
                <c:pt idx="33">
                  <c:v>1.2</c:v>
                </c:pt>
                <c:pt idx="34">
                  <c:v>0.71</c:v>
                </c:pt>
                <c:pt idx="35">
                  <c:v>0.6</c:v>
                </c:pt>
                <c:pt idx="36">
                  <c:v>1.6</c:v>
                </c:pt>
                <c:pt idx="37">
                  <c:v>1.9</c:v>
                </c:pt>
                <c:pt idx="38">
                  <c:v>1.5</c:v>
                </c:pt>
                <c:pt idx="39">
                  <c:v>0.45</c:v>
                </c:pt>
                <c:pt idx="40">
                  <c:v>0.36</c:v>
                </c:pt>
                <c:pt idx="41">
                  <c:v>0.4</c:v>
                </c:pt>
                <c:pt idx="42">
                  <c:v>1.5</c:v>
                </c:pt>
                <c:pt idx="43">
                  <c:v>0.38</c:v>
                </c:pt>
                <c:pt idx="44">
                  <c:v>0.41</c:v>
                </c:pt>
                <c:pt idx="45">
                  <c:v>0.28000000000000003</c:v>
                </c:pt>
                <c:pt idx="46">
                  <c:v>0.28000000000000003</c:v>
                </c:pt>
                <c:pt idx="47">
                  <c:v>0.33</c:v>
                </c:pt>
                <c:pt idx="48">
                  <c:v>1.7</c:v>
                </c:pt>
                <c:pt idx="49">
                  <c:v>0.66</c:v>
                </c:pt>
                <c:pt idx="50">
                  <c:v>0.34</c:v>
                </c:pt>
                <c:pt idx="51">
                  <c:v>0.2</c:v>
                </c:pt>
                <c:pt idx="52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AEC-4611-9BE7-049D350413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55690472"/>
        <c:axId val="1155696376"/>
      </c:lineChart>
      <c:catAx>
        <c:axId val="1155690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5696376"/>
        <c:crosses val="autoZero"/>
        <c:auto val="1"/>
        <c:lblAlgn val="ctr"/>
        <c:lblOffset val="100"/>
        <c:noMultiLvlLbl val="0"/>
      </c:catAx>
      <c:valAx>
        <c:axId val="1155696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5690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142957130358705"/>
          <c:y val="0.35641185476815396"/>
          <c:w val="0.24354560664811159"/>
          <c:h val="0.166257321283115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[Lab Results 2001 TO PRESENT.xls]Sheet4!PivotTable3</c:name>
    <c:fmtId val="8"/>
  </c:pivotSource>
  <c:chart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Sheet4!$B$1:$B$2</c:f>
              <c:strCache>
                <c:ptCount val="1"/>
                <c:pt idx="0">
                  <c:v>TEMP  °C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Sheet4!$A$3:$A$56</c:f>
              <c:strCache>
                <c:ptCount val="53"/>
                <c:pt idx="0">
                  <c:v>3-Jan</c:v>
                </c:pt>
                <c:pt idx="1">
                  <c:v>8-Jan</c:v>
                </c:pt>
                <c:pt idx="2">
                  <c:v>15-Jan</c:v>
                </c:pt>
                <c:pt idx="3">
                  <c:v>22-Jan</c:v>
                </c:pt>
                <c:pt idx="4">
                  <c:v>29-Jan</c:v>
                </c:pt>
                <c:pt idx="5">
                  <c:v>5-Feb</c:v>
                </c:pt>
                <c:pt idx="6">
                  <c:v>12-Feb</c:v>
                </c:pt>
                <c:pt idx="7">
                  <c:v>19-Feb</c:v>
                </c:pt>
                <c:pt idx="8">
                  <c:v>26-Feb</c:v>
                </c:pt>
                <c:pt idx="9">
                  <c:v>5-Mar</c:v>
                </c:pt>
                <c:pt idx="10">
                  <c:v>12-Mar</c:v>
                </c:pt>
                <c:pt idx="11">
                  <c:v>19-Mar</c:v>
                </c:pt>
                <c:pt idx="12">
                  <c:v>26-Mar</c:v>
                </c:pt>
                <c:pt idx="13">
                  <c:v>2-Apr</c:v>
                </c:pt>
                <c:pt idx="14">
                  <c:v>9-Apr</c:v>
                </c:pt>
                <c:pt idx="15">
                  <c:v>16-Apr</c:v>
                </c:pt>
                <c:pt idx="16">
                  <c:v>23-Apr</c:v>
                </c:pt>
                <c:pt idx="17">
                  <c:v>30-Apr</c:v>
                </c:pt>
                <c:pt idx="18">
                  <c:v>7-May</c:v>
                </c:pt>
                <c:pt idx="19">
                  <c:v>14-May</c:v>
                </c:pt>
                <c:pt idx="20">
                  <c:v>21-May</c:v>
                </c:pt>
                <c:pt idx="21">
                  <c:v>28-May</c:v>
                </c:pt>
                <c:pt idx="22">
                  <c:v>4-Jun</c:v>
                </c:pt>
                <c:pt idx="23">
                  <c:v>11-Jun</c:v>
                </c:pt>
                <c:pt idx="24">
                  <c:v>18-Jun</c:v>
                </c:pt>
                <c:pt idx="25">
                  <c:v>25-Jun</c:v>
                </c:pt>
                <c:pt idx="26">
                  <c:v>2-Jul</c:v>
                </c:pt>
                <c:pt idx="27">
                  <c:v>9-Jul</c:v>
                </c:pt>
                <c:pt idx="28">
                  <c:v>16-Jul</c:v>
                </c:pt>
                <c:pt idx="29">
                  <c:v>23-Jul</c:v>
                </c:pt>
                <c:pt idx="30">
                  <c:v>30-Jul</c:v>
                </c:pt>
                <c:pt idx="31">
                  <c:v>6-Aug</c:v>
                </c:pt>
                <c:pt idx="32">
                  <c:v>13-Aug</c:v>
                </c:pt>
                <c:pt idx="33">
                  <c:v>20-Aug</c:v>
                </c:pt>
                <c:pt idx="34">
                  <c:v>27-Aug</c:v>
                </c:pt>
                <c:pt idx="35">
                  <c:v>3-Sep</c:v>
                </c:pt>
                <c:pt idx="36">
                  <c:v>10-Sep</c:v>
                </c:pt>
                <c:pt idx="37">
                  <c:v>17-Sep</c:v>
                </c:pt>
                <c:pt idx="38">
                  <c:v>24-Sep</c:v>
                </c:pt>
                <c:pt idx="39">
                  <c:v>1-Oct</c:v>
                </c:pt>
                <c:pt idx="40">
                  <c:v>8-Oct</c:v>
                </c:pt>
                <c:pt idx="41">
                  <c:v>15-Oct</c:v>
                </c:pt>
                <c:pt idx="42">
                  <c:v>22-Oct</c:v>
                </c:pt>
                <c:pt idx="43">
                  <c:v>29-Oct</c:v>
                </c:pt>
                <c:pt idx="44">
                  <c:v>5-Nov</c:v>
                </c:pt>
                <c:pt idx="45">
                  <c:v>12-Nov</c:v>
                </c:pt>
                <c:pt idx="46">
                  <c:v>19-Nov</c:v>
                </c:pt>
                <c:pt idx="47">
                  <c:v>26-Nov</c:v>
                </c:pt>
                <c:pt idx="48">
                  <c:v>3-Dec</c:v>
                </c:pt>
                <c:pt idx="49">
                  <c:v>10-Dec</c:v>
                </c:pt>
                <c:pt idx="50">
                  <c:v>17-Dec</c:v>
                </c:pt>
                <c:pt idx="51">
                  <c:v>23-Dec</c:v>
                </c:pt>
                <c:pt idx="52">
                  <c:v>30-Dec</c:v>
                </c:pt>
              </c:strCache>
            </c:strRef>
          </c:cat>
          <c:val>
            <c:numRef>
              <c:f>Sheet4!$B$3:$B$56</c:f>
              <c:numCache>
                <c:formatCode>General</c:formatCode>
                <c:ptCount val="53"/>
                <c:pt idx="0">
                  <c:v>10</c:v>
                </c:pt>
                <c:pt idx="1">
                  <c:v>11</c:v>
                </c:pt>
                <c:pt idx="2">
                  <c:v>10</c:v>
                </c:pt>
                <c:pt idx="3">
                  <c:v>11</c:v>
                </c:pt>
                <c:pt idx="4">
                  <c:v>9</c:v>
                </c:pt>
                <c:pt idx="5">
                  <c:v>9</c:v>
                </c:pt>
                <c:pt idx="6">
                  <c:v>6</c:v>
                </c:pt>
                <c:pt idx="7">
                  <c:v>9</c:v>
                </c:pt>
                <c:pt idx="8">
                  <c:v>9</c:v>
                </c:pt>
                <c:pt idx="9">
                  <c:v>8</c:v>
                </c:pt>
                <c:pt idx="10">
                  <c:v>8</c:v>
                </c:pt>
                <c:pt idx="11">
                  <c:v>8</c:v>
                </c:pt>
                <c:pt idx="12">
                  <c:v>11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  <c:pt idx="16">
                  <c:v>12</c:v>
                </c:pt>
                <c:pt idx="17">
                  <c:v>11</c:v>
                </c:pt>
                <c:pt idx="18">
                  <c:v>11</c:v>
                </c:pt>
                <c:pt idx="19">
                  <c:v>12</c:v>
                </c:pt>
                <c:pt idx="20">
                  <c:v>12</c:v>
                </c:pt>
                <c:pt idx="21">
                  <c:v>13</c:v>
                </c:pt>
                <c:pt idx="22">
                  <c:v>13</c:v>
                </c:pt>
                <c:pt idx="23">
                  <c:v>12</c:v>
                </c:pt>
                <c:pt idx="24">
                  <c:v>12</c:v>
                </c:pt>
                <c:pt idx="25">
                  <c:v>12</c:v>
                </c:pt>
                <c:pt idx="26">
                  <c:v>13</c:v>
                </c:pt>
                <c:pt idx="27">
                  <c:v>13</c:v>
                </c:pt>
                <c:pt idx="28">
                  <c:v>12</c:v>
                </c:pt>
                <c:pt idx="29">
                  <c:v>12</c:v>
                </c:pt>
                <c:pt idx="30">
                  <c:v>12</c:v>
                </c:pt>
                <c:pt idx="31">
                  <c:v>13</c:v>
                </c:pt>
                <c:pt idx="32">
                  <c:v>13</c:v>
                </c:pt>
                <c:pt idx="33">
                  <c:v>12</c:v>
                </c:pt>
                <c:pt idx="34">
                  <c:v>11</c:v>
                </c:pt>
                <c:pt idx="35">
                  <c:v>11</c:v>
                </c:pt>
                <c:pt idx="36">
                  <c:v>12</c:v>
                </c:pt>
                <c:pt idx="37">
                  <c:v>14</c:v>
                </c:pt>
                <c:pt idx="38">
                  <c:v>12</c:v>
                </c:pt>
                <c:pt idx="39">
                  <c:v>12</c:v>
                </c:pt>
                <c:pt idx="40">
                  <c:v>11</c:v>
                </c:pt>
                <c:pt idx="41">
                  <c:v>11</c:v>
                </c:pt>
                <c:pt idx="42">
                  <c:v>15</c:v>
                </c:pt>
                <c:pt idx="43">
                  <c:v>11</c:v>
                </c:pt>
                <c:pt idx="44">
                  <c:v>9</c:v>
                </c:pt>
                <c:pt idx="45">
                  <c:v>11</c:v>
                </c:pt>
                <c:pt idx="46">
                  <c:v>12</c:v>
                </c:pt>
                <c:pt idx="47">
                  <c:v>11</c:v>
                </c:pt>
                <c:pt idx="48">
                  <c:v>9</c:v>
                </c:pt>
                <c:pt idx="49">
                  <c:v>7</c:v>
                </c:pt>
                <c:pt idx="50">
                  <c:v>9</c:v>
                </c:pt>
                <c:pt idx="51">
                  <c:v>6</c:v>
                </c:pt>
                <c:pt idx="52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C2-4A26-B7BA-A5C6499B6949}"/>
            </c:ext>
          </c:extLst>
        </c:ser>
        <c:ser>
          <c:idx val="1"/>
          <c:order val="1"/>
          <c:tx>
            <c:strRef>
              <c:f>Sheet4!$C$1:$C$2</c:f>
              <c:strCache>
                <c:ptCount val="1"/>
                <c:pt idx="0">
                  <c:v>(Max 500)  HPC CFU/mLs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Sheet4!$A$3:$A$56</c:f>
              <c:strCache>
                <c:ptCount val="53"/>
                <c:pt idx="0">
                  <c:v>3-Jan</c:v>
                </c:pt>
                <c:pt idx="1">
                  <c:v>8-Jan</c:v>
                </c:pt>
                <c:pt idx="2">
                  <c:v>15-Jan</c:v>
                </c:pt>
                <c:pt idx="3">
                  <c:v>22-Jan</c:v>
                </c:pt>
                <c:pt idx="4">
                  <c:v>29-Jan</c:v>
                </c:pt>
                <c:pt idx="5">
                  <c:v>5-Feb</c:v>
                </c:pt>
                <c:pt idx="6">
                  <c:v>12-Feb</c:v>
                </c:pt>
                <c:pt idx="7">
                  <c:v>19-Feb</c:v>
                </c:pt>
                <c:pt idx="8">
                  <c:v>26-Feb</c:v>
                </c:pt>
                <c:pt idx="9">
                  <c:v>5-Mar</c:v>
                </c:pt>
                <c:pt idx="10">
                  <c:v>12-Mar</c:v>
                </c:pt>
                <c:pt idx="11">
                  <c:v>19-Mar</c:v>
                </c:pt>
                <c:pt idx="12">
                  <c:v>26-Mar</c:v>
                </c:pt>
                <c:pt idx="13">
                  <c:v>2-Apr</c:v>
                </c:pt>
                <c:pt idx="14">
                  <c:v>9-Apr</c:v>
                </c:pt>
                <c:pt idx="15">
                  <c:v>16-Apr</c:v>
                </c:pt>
                <c:pt idx="16">
                  <c:v>23-Apr</c:v>
                </c:pt>
                <c:pt idx="17">
                  <c:v>30-Apr</c:v>
                </c:pt>
                <c:pt idx="18">
                  <c:v>7-May</c:v>
                </c:pt>
                <c:pt idx="19">
                  <c:v>14-May</c:v>
                </c:pt>
                <c:pt idx="20">
                  <c:v>21-May</c:v>
                </c:pt>
                <c:pt idx="21">
                  <c:v>28-May</c:v>
                </c:pt>
                <c:pt idx="22">
                  <c:v>4-Jun</c:v>
                </c:pt>
                <c:pt idx="23">
                  <c:v>11-Jun</c:v>
                </c:pt>
                <c:pt idx="24">
                  <c:v>18-Jun</c:v>
                </c:pt>
                <c:pt idx="25">
                  <c:v>25-Jun</c:v>
                </c:pt>
                <c:pt idx="26">
                  <c:v>2-Jul</c:v>
                </c:pt>
                <c:pt idx="27">
                  <c:v>9-Jul</c:v>
                </c:pt>
                <c:pt idx="28">
                  <c:v>16-Jul</c:v>
                </c:pt>
                <c:pt idx="29">
                  <c:v>23-Jul</c:v>
                </c:pt>
                <c:pt idx="30">
                  <c:v>30-Jul</c:v>
                </c:pt>
                <c:pt idx="31">
                  <c:v>6-Aug</c:v>
                </c:pt>
                <c:pt idx="32">
                  <c:v>13-Aug</c:v>
                </c:pt>
                <c:pt idx="33">
                  <c:v>20-Aug</c:v>
                </c:pt>
                <c:pt idx="34">
                  <c:v>27-Aug</c:v>
                </c:pt>
                <c:pt idx="35">
                  <c:v>3-Sep</c:v>
                </c:pt>
                <c:pt idx="36">
                  <c:v>10-Sep</c:v>
                </c:pt>
                <c:pt idx="37">
                  <c:v>17-Sep</c:v>
                </c:pt>
                <c:pt idx="38">
                  <c:v>24-Sep</c:v>
                </c:pt>
                <c:pt idx="39">
                  <c:v>1-Oct</c:v>
                </c:pt>
                <c:pt idx="40">
                  <c:v>8-Oct</c:v>
                </c:pt>
                <c:pt idx="41">
                  <c:v>15-Oct</c:v>
                </c:pt>
                <c:pt idx="42">
                  <c:v>22-Oct</c:v>
                </c:pt>
                <c:pt idx="43">
                  <c:v>29-Oct</c:v>
                </c:pt>
                <c:pt idx="44">
                  <c:v>5-Nov</c:v>
                </c:pt>
                <c:pt idx="45">
                  <c:v>12-Nov</c:v>
                </c:pt>
                <c:pt idx="46">
                  <c:v>19-Nov</c:v>
                </c:pt>
                <c:pt idx="47">
                  <c:v>26-Nov</c:v>
                </c:pt>
                <c:pt idx="48">
                  <c:v>3-Dec</c:v>
                </c:pt>
                <c:pt idx="49">
                  <c:v>10-Dec</c:v>
                </c:pt>
                <c:pt idx="50">
                  <c:v>17-Dec</c:v>
                </c:pt>
                <c:pt idx="51">
                  <c:v>23-Dec</c:v>
                </c:pt>
                <c:pt idx="52">
                  <c:v>30-Dec</c:v>
                </c:pt>
              </c:strCache>
            </c:strRef>
          </c:cat>
          <c:val>
            <c:numRef>
              <c:f>Sheet4!$C$3:$C$56</c:f>
              <c:numCache>
                <c:formatCode>General</c:formatCode>
                <c:ptCount val="53"/>
                <c:pt idx="0">
                  <c:v>260</c:v>
                </c:pt>
                <c:pt idx="1">
                  <c:v>340</c:v>
                </c:pt>
                <c:pt idx="2">
                  <c:v>76</c:v>
                </c:pt>
                <c:pt idx="3">
                  <c:v>96</c:v>
                </c:pt>
                <c:pt idx="4">
                  <c:v>96</c:v>
                </c:pt>
                <c:pt idx="5">
                  <c:v>170</c:v>
                </c:pt>
                <c:pt idx="6">
                  <c:v>0</c:v>
                </c:pt>
                <c:pt idx="7">
                  <c:v>86</c:v>
                </c:pt>
                <c:pt idx="8">
                  <c:v>230</c:v>
                </c:pt>
                <c:pt idx="9">
                  <c:v>270</c:v>
                </c:pt>
                <c:pt idx="10">
                  <c:v>110</c:v>
                </c:pt>
                <c:pt idx="11">
                  <c:v>8</c:v>
                </c:pt>
                <c:pt idx="12">
                  <c:v>10</c:v>
                </c:pt>
                <c:pt idx="13">
                  <c:v>28</c:v>
                </c:pt>
                <c:pt idx="14">
                  <c:v>80</c:v>
                </c:pt>
                <c:pt idx="15">
                  <c:v>60</c:v>
                </c:pt>
                <c:pt idx="16">
                  <c:v>84</c:v>
                </c:pt>
                <c:pt idx="17">
                  <c:v>62</c:v>
                </c:pt>
                <c:pt idx="18">
                  <c:v>50</c:v>
                </c:pt>
                <c:pt idx="19">
                  <c:v>120</c:v>
                </c:pt>
                <c:pt idx="20">
                  <c:v>74</c:v>
                </c:pt>
                <c:pt idx="21">
                  <c:v>12</c:v>
                </c:pt>
                <c:pt idx="22">
                  <c:v>24</c:v>
                </c:pt>
                <c:pt idx="23">
                  <c:v>38</c:v>
                </c:pt>
                <c:pt idx="24">
                  <c:v>64</c:v>
                </c:pt>
                <c:pt idx="25">
                  <c:v>113</c:v>
                </c:pt>
                <c:pt idx="26">
                  <c:v>80</c:v>
                </c:pt>
                <c:pt idx="27">
                  <c:v>120</c:v>
                </c:pt>
                <c:pt idx="28">
                  <c:v>160</c:v>
                </c:pt>
                <c:pt idx="29">
                  <c:v>110</c:v>
                </c:pt>
                <c:pt idx="30">
                  <c:v>86</c:v>
                </c:pt>
                <c:pt idx="31">
                  <c:v>120</c:v>
                </c:pt>
                <c:pt idx="32">
                  <c:v>280</c:v>
                </c:pt>
                <c:pt idx="33">
                  <c:v>920</c:v>
                </c:pt>
                <c:pt idx="34">
                  <c:v>2</c:v>
                </c:pt>
                <c:pt idx="35">
                  <c:v>150</c:v>
                </c:pt>
                <c:pt idx="36">
                  <c:v>212</c:v>
                </c:pt>
                <c:pt idx="37">
                  <c:v>230</c:v>
                </c:pt>
                <c:pt idx="38">
                  <c:v>100</c:v>
                </c:pt>
                <c:pt idx="39">
                  <c:v>36</c:v>
                </c:pt>
                <c:pt idx="40">
                  <c:v>52</c:v>
                </c:pt>
                <c:pt idx="41">
                  <c:v>60</c:v>
                </c:pt>
                <c:pt idx="42">
                  <c:v>440</c:v>
                </c:pt>
                <c:pt idx="43">
                  <c:v>250</c:v>
                </c:pt>
                <c:pt idx="44">
                  <c:v>470</c:v>
                </c:pt>
                <c:pt idx="45">
                  <c:v>22</c:v>
                </c:pt>
                <c:pt idx="46">
                  <c:v>12</c:v>
                </c:pt>
                <c:pt idx="47">
                  <c:v>18</c:v>
                </c:pt>
                <c:pt idx="48">
                  <c:v>4</c:v>
                </c:pt>
                <c:pt idx="49">
                  <c:v>140</c:v>
                </c:pt>
                <c:pt idx="50">
                  <c:v>14</c:v>
                </c:pt>
                <c:pt idx="51">
                  <c:v>0</c:v>
                </c:pt>
                <c:pt idx="5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C2-4A26-B7BA-A5C6499B6949}"/>
            </c:ext>
          </c:extLst>
        </c:ser>
        <c:ser>
          <c:idx val="2"/>
          <c:order val="2"/>
          <c:tx>
            <c:strRef>
              <c:f>Sheet4!$D$1:$D$2</c:f>
              <c:strCache>
                <c:ptCount val="1"/>
                <c:pt idx="0">
                  <c:v>Turbidity  NTU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Sheet4!$A$3:$A$56</c:f>
              <c:strCache>
                <c:ptCount val="53"/>
                <c:pt idx="0">
                  <c:v>3-Jan</c:v>
                </c:pt>
                <c:pt idx="1">
                  <c:v>8-Jan</c:v>
                </c:pt>
                <c:pt idx="2">
                  <c:v>15-Jan</c:v>
                </c:pt>
                <c:pt idx="3">
                  <c:v>22-Jan</c:v>
                </c:pt>
                <c:pt idx="4">
                  <c:v>29-Jan</c:v>
                </c:pt>
                <c:pt idx="5">
                  <c:v>5-Feb</c:v>
                </c:pt>
                <c:pt idx="6">
                  <c:v>12-Feb</c:v>
                </c:pt>
                <c:pt idx="7">
                  <c:v>19-Feb</c:v>
                </c:pt>
                <c:pt idx="8">
                  <c:v>26-Feb</c:v>
                </c:pt>
                <c:pt idx="9">
                  <c:v>5-Mar</c:v>
                </c:pt>
                <c:pt idx="10">
                  <c:v>12-Mar</c:v>
                </c:pt>
                <c:pt idx="11">
                  <c:v>19-Mar</c:v>
                </c:pt>
                <c:pt idx="12">
                  <c:v>26-Mar</c:v>
                </c:pt>
                <c:pt idx="13">
                  <c:v>2-Apr</c:v>
                </c:pt>
                <c:pt idx="14">
                  <c:v>9-Apr</c:v>
                </c:pt>
                <c:pt idx="15">
                  <c:v>16-Apr</c:v>
                </c:pt>
                <c:pt idx="16">
                  <c:v>23-Apr</c:v>
                </c:pt>
                <c:pt idx="17">
                  <c:v>30-Apr</c:v>
                </c:pt>
                <c:pt idx="18">
                  <c:v>7-May</c:v>
                </c:pt>
                <c:pt idx="19">
                  <c:v>14-May</c:v>
                </c:pt>
                <c:pt idx="20">
                  <c:v>21-May</c:v>
                </c:pt>
                <c:pt idx="21">
                  <c:v>28-May</c:v>
                </c:pt>
                <c:pt idx="22">
                  <c:v>4-Jun</c:v>
                </c:pt>
                <c:pt idx="23">
                  <c:v>11-Jun</c:v>
                </c:pt>
                <c:pt idx="24">
                  <c:v>18-Jun</c:v>
                </c:pt>
                <c:pt idx="25">
                  <c:v>25-Jun</c:v>
                </c:pt>
                <c:pt idx="26">
                  <c:v>2-Jul</c:v>
                </c:pt>
                <c:pt idx="27">
                  <c:v>9-Jul</c:v>
                </c:pt>
                <c:pt idx="28">
                  <c:v>16-Jul</c:v>
                </c:pt>
                <c:pt idx="29">
                  <c:v>23-Jul</c:v>
                </c:pt>
                <c:pt idx="30">
                  <c:v>30-Jul</c:v>
                </c:pt>
                <c:pt idx="31">
                  <c:v>6-Aug</c:v>
                </c:pt>
                <c:pt idx="32">
                  <c:v>13-Aug</c:v>
                </c:pt>
                <c:pt idx="33">
                  <c:v>20-Aug</c:v>
                </c:pt>
                <c:pt idx="34">
                  <c:v>27-Aug</c:v>
                </c:pt>
                <c:pt idx="35">
                  <c:v>3-Sep</c:v>
                </c:pt>
                <c:pt idx="36">
                  <c:v>10-Sep</c:v>
                </c:pt>
                <c:pt idx="37">
                  <c:v>17-Sep</c:v>
                </c:pt>
                <c:pt idx="38">
                  <c:v>24-Sep</c:v>
                </c:pt>
                <c:pt idx="39">
                  <c:v>1-Oct</c:v>
                </c:pt>
                <c:pt idx="40">
                  <c:v>8-Oct</c:v>
                </c:pt>
                <c:pt idx="41">
                  <c:v>15-Oct</c:v>
                </c:pt>
                <c:pt idx="42">
                  <c:v>22-Oct</c:v>
                </c:pt>
                <c:pt idx="43">
                  <c:v>29-Oct</c:v>
                </c:pt>
                <c:pt idx="44">
                  <c:v>5-Nov</c:v>
                </c:pt>
                <c:pt idx="45">
                  <c:v>12-Nov</c:v>
                </c:pt>
                <c:pt idx="46">
                  <c:v>19-Nov</c:v>
                </c:pt>
                <c:pt idx="47">
                  <c:v>26-Nov</c:v>
                </c:pt>
                <c:pt idx="48">
                  <c:v>3-Dec</c:v>
                </c:pt>
                <c:pt idx="49">
                  <c:v>10-Dec</c:v>
                </c:pt>
                <c:pt idx="50">
                  <c:v>17-Dec</c:v>
                </c:pt>
                <c:pt idx="51">
                  <c:v>23-Dec</c:v>
                </c:pt>
                <c:pt idx="52">
                  <c:v>30-Dec</c:v>
                </c:pt>
              </c:strCache>
            </c:strRef>
          </c:cat>
          <c:val>
            <c:numRef>
              <c:f>Sheet4!$D$3:$D$56</c:f>
              <c:numCache>
                <c:formatCode>General</c:formatCode>
                <c:ptCount val="53"/>
                <c:pt idx="0">
                  <c:v>0.5</c:v>
                </c:pt>
                <c:pt idx="1">
                  <c:v>0.53</c:v>
                </c:pt>
                <c:pt idx="2">
                  <c:v>0.33</c:v>
                </c:pt>
                <c:pt idx="3">
                  <c:v>0.2</c:v>
                </c:pt>
                <c:pt idx="4">
                  <c:v>0.47</c:v>
                </c:pt>
                <c:pt idx="5">
                  <c:v>0.23</c:v>
                </c:pt>
                <c:pt idx="6">
                  <c:v>0.48</c:v>
                </c:pt>
                <c:pt idx="7">
                  <c:v>1.4</c:v>
                </c:pt>
                <c:pt idx="8">
                  <c:v>0.97</c:v>
                </c:pt>
                <c:pt idx="9">
                  <c:v>1.8</c:v>
                </c:pt>
                <c:pt idx="10">
                  <c:v>0.16</c:v>
                </c:pt>
                <c:pt idx="11">
                  <c:v>2.2999999999999998</c:v>
                </c:pt>
                <c:pt idx="12">
                  <c:v>0.85</c:v>
                </c:pt>
                <c:pt idx="13">
                  <c:v>0.67</c:v>
                </c:pt>
                <c:pt idx="14">
                  <c:v>1.2</c:v>
                </c:pt>
                <c:pt idx="15">
                  <c:v>0.55000000000000004</c:v>
                </c:pt>
                <c:pt idx="16">
                  <c:v>0.44</c:v>
                </c:pt>
                <c:pt idx="17">
                  <c:v>0.83</c:v>
                </c:pt>
                <c:pt idx="18">
                  <c:v>0.73</c:v>
                </c:pt>
                <c:pt idx="19">
                  <c:v>0.79</c:v>
                </c:pt>
                <c:pt idx="20">
                  <c:v>0.44</c:v>
                </c:pt>
                <c:pt idx="21">
                  <c:v>0.54</c:v>
                </c:pt>
                <c:pt idx="22">
                  <c:v>0.52</c:v>
                </c:pt>
                <c:pt idx="23">
                  <c:v>0.41</c:v>
                </c:pt>
                <c:pt idx="24">
                  <c:v>1.1000000000000001</c:v>
                </c:pt>
                <c:pt idx="25">
                  <c:v>1.7</c:v>
                </c:pt>
                <c:pt idx="26">
                  <c:v>0.81</c:v>
                </c:pt>
                <c:pt idx="27">
                  <c:v>0.16</c:v>
                </c:pt>
                <c:pt idx="28">
                  <c:v>0.66</c:v>
                </c:pt>
                <c:pt idx="29">
                  <c:v>0.53</c:v>
                </c:pt>
                <c:pt idx="30">
                  <c:v>0.63</c:v>
                </c:pt>
                <c:pt idx="31">
                  <c:v>1</c:v>
                </c:pt>
                <c:pt idx="32">
                  <c:v>0.89</c:v>
                </c:pt>
                <c:pt idx="33">
                  <c:v>1.2</c:v>
                </c:pt>
                <c:pt idx="34">
                  <c:v>0.71</c:v>
                </c:pt>
                <c:pt idx="35">
                  <c:v>0.6</c:v>
                </c:pt>
                <c:pt idx="36">
                  <c:v>1.6</c:v>
                </c:pt>
                <c:pt idx="37">
                  <c:v>1.9</c:v>
                </c:pt>
                <c:pt idx="38">
                  <c:v>1.5</c:v>
                </c:pt>
                <c:pt idx="39">
                  <c:v>0.45</c:v>
                </c:pt>
                <c:pt idx="40">
                  <c:v>0.36</c:v>
                </c:pt>
                <c:pt idx="41">
                  <c:v>0.4</c:v>
                </c:pt>
                <c:pt idx="42">
                  <c:v>1.5</c:v>
                </c:pt>
                <c:pt idx="43">
                  <c:v>0.38</c:v>
                </c:pt>
                <c:pt idx="44">
                  <c:v>0.41</c:v>
                </c:pt>
                <c:pt idx="45">
                  <c:v>0.28000000000000003</c:v>
                </c:pt>
                <c:pt idx="46">
                  <c:v>0.28000000000000003</c:v>
                </c:pt>
                <c:pt idx="47">
                  <c:v>0.33</c:v>
                </c:pt>
                <c:pt idx="48">
                  <c:v>1.7</c:v>
                </c:pt>
                <c:pt idx="49">
                  <c:v>0.66</c:v>
                </c:pt>
                <c:pt idx="50">
                  <c:v>0.34</c:v>
                </c:pt>
                <c:pt idx="51">
                  <c:v>0.2</c:v>
                </c:pt>
                <c:pt idx="52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8C2-4A26-B7BA-A5C6499B69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55690472"/>
        <c:axId val="1155696376"/>
      </c:lineChart>
      <c:catAx>
        <c:axId val="1155690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5696376"/>
        <c:crosses val="autoZero"/>
        <c:auto val="1"/>
        <c:lblAlgn val="ctr"/>
        <c:lblOffset val="100"/>
        <c:noMultiLvlLbl val="0"/>
      </c:catAx>
      <c:valAx>
        <c:axId val="1155696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5690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142957130358705"/>
          <c:y val="0.35641185476815396"/>
          <c:w val="0.24545442346022536"/>
          <c:h val="0.301642971711869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4A499-3844-4B88-9B50-268C42ECF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3D514268</Template>
  <TotalTime>318</TotalTime>
  <Pages>23</Pages>
  <Words>2617</Words>
  <Characters>14920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DISTRICT OF MAPLE RIDGE</vt:lpstr>
    </vt:vector>
  </TitlesOfParts>
  <Company>District of Maple Ridge</Company>
  <LinksUpToDate>false</LinksUpToDate>
  <CharactersWithSpaces>17502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OF MAPLE RIDGE</dc:title>
  <dc:creator>Sharon Anderson</dc:creator>
  <cp:lastModifiedBy>Mike Gjaltema</cp:lastModifiedBy>
  <cp:revision>25</cp:revision>
  <cp:lastPrinted>2014-12-04T16:50:00Z</cp:lastPrinted>
  <dcterms:created xsi:type="dcterms:W3CDTF">2018-05-17T21:38:00Z</dcterms:created>
  <dcterms:modified xsi:type="dcterms:W3CDTF">2020-05-07T19:41:00Z</dcterms:modified>
</cp:coreProperties>
</file>