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7D" w:rsidRDefault="00584A3F">
      <w:pPr>
        <w:pStyle w:val="Title"/>
      </w:pPr>
      <w:r>
        <w:rPr>
          <w:noProof/>
          <w:lang w:val="en-US" w:eastAsia="en-US"/>
        </w:rPr>
        <w:drawing>
          <wp:anchor distT="0" distB="0" distL="114300" distR="114300" simplePos="0" relativeHeight="251658240" behindDoc="1" locked="0" layoutInCell="1" allowOverlap="1">
            <wp:simplePos x="0" y="0"/>
            <wp:positionH relativeFrom="column">
              <wp:posOffset>47625</wp:posOffset>
            </wp:positionH>
            <wp:positionV relativeFrom="paragraph">
              <wp:posOffset>-133350</wp:posOffset>
            </wp:positionV>
            <wp:extent cx="1857375" cy="680085"/>
            <wp:effectExtent l="0" t="0" r="9525" b="5715"/>
            <wp:wrapTight wrapText="bothSides">
              <wp:wrapPolygon edited="0">
                <wp:start x="0" y="0"/>
                <wp:lineTo x="0" y="21176"/>
                <wp:lineTo x="21489" y="21176"/>
                <wp:lineTo x="214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B&amp;WWeb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375" cy="680085"/>
                    </a:xfrm>
                    <a:prstGeom prst="rect">
                      <a:avLst/>
                    </a:prstGeom>
                  </pic:spPr>
                </pic:pic>
              </a:graphicData>
            </a:graphic>
            <wp14:sizeRelH relativeFrom="page">
              <wp14:pctWidth>0</wp14:pctWidth>
            </wp14:sizeRelH>
            <wp14:sizeRelV relativeFrom="page">
              <wp14:pctHeight>0</wp14:pctHeight>
            </wp14:sizeRelV>
          </wp:anchor>
        </w:drawing>
      </w:r>
      <w:r w:rsidR="000B50E1">
        <w:t xml:space="preserve">     </w:t>
      </w:r>
      <w:r w:rsidR="00347DE7">
        <w:t xml:space="preserve"> </w:t>
      </w:r>
    </w:p>
    <w:p w:rsidR="00B0287D" w:rsidRDefault="00347DE7">
      <w:pPr>
        <w:pStyle w:val="Title"/>
        <w:tabs>
          <w:tab w:val="left" w:pos="1260"/>
        </w:tabs>
        <w:jc w:val="left"/>
        <w:rPr>
          <w:sz w:val="32"/>
          <w:szCs w:val="32"/>
        </w:rPr>
      </w:pPr>
      <w:r>
        <w:rPr>
          <w:sz w:val="32"/>
          <w:szCs w:val="32"/>
        </w:rPr>
        <w:tab/>
      </w:r>
      <w:r w:rsidR="00175FCB">
        <w:rPr>
          <w:sz w:val="32"/>
          <w:szCs w:val="32"/>
        </w:rPr>
        <w:t>City</w:t>
      </w:r>
      <w:r>
        <w:rPr>
          <w:sz w:val="32"/>
          <w:szCs w:val="32"/>
        </w:rPr>
        <w:t xml:space="preserve"> of Maple Ridge</w:t>
      </w:r>
    </w:p>
    <w:p w:rsidR="00B0287D" w:rsidRDefault="00B0287D">
      <w:pPr>
        <w:pStyle w:val="Title"/>
      </w:pPr>
    </w:p>
    <w:p w:rsidR="00B0287D" w:rsidRDefault="00B0287D">
      <w:pPr>
        <w:tabs>
          <w:tab w:val="left" w:pos="5580"/>
        </w:tabs>
      </w:pPr>
    </w:p>
    <w:p w:rsidR="00B0287D" w:rsidRDefault="00B0287D">
      <w:pPr>
        <w:tabs>
          <w:tab w:val="left" w:pos="1800"/>
          <w:tab w:val="left" w:pos="5580"/>
          <w:tab w:val="left" w:pos="6840"/>
        </w:tabs>
        <w:rPr>
          <w:b/>
        </w:rPr>
      </w:pPr>
    </w:p>
    <w:p w:rsidR="00B7506B" w:rsidRDefault="00347DE7" w:rsidP="002805FF">
      <w:pPr>
        <w:tabs>
          <w:tab w:val="left" w:pos="1800"/>
          <w:tab w:val="left" w:pos="5580"/>
          <w:tab w:val="left" w:pos="7371"/>
        </w:tabs>
      </w:pPr>
      <w:r>
        <w:rPr>
          <w:b/>
        </w:rPr>
        <w:t>TO:</w:t>
      </w:r>
      <w:r>
        <w:tab/>
      </w:r>
      <w:r w:rsidR="001500E4" w:rsidRPr="001500E4">
        <w:t>Her Worship Mayor Nicole Read</w:t>
      </w:r>
      <w:r>
        <w:tab/>
      </w:r>
      <w:r w:rsidR="002805FF" w:rsidRPr="002805FF">
        <w:rPr>
          <w:b/>
        </w:rPr>
        <w:t>MEETING</w:t>
      </w:r>
      <w:r w:rsidR="002805FF">
        <w:t xml:space="preserve"> </w:t>
      </w:r>
      <w:r>
        <w:rPr>
          <w:b/>
        </w:rPr>
        <w:t>DATE:</w:t>
      </w:r>
      <w:r w:rsidR="000B50E1">
        <w:t xml:space="preserve"> </w:t>
      </w:r>
      <w:r w:rsidR="00E54F47">
        <w:tab/>
      </w:r>
      <w:r w:rsidR="0058274B">
        <w:t>June</w:t>
      </w:r>
      <w:r w:rsidR="00EB093C">
        <w:t xml:space="preserve"> 12, 2018</w:t>
      </w:r>
    </w:p>
    <w:p w:rsidR="00B0287D" w:rsidRDefault="00347DE7" w:rsidP="002805FF">
      <w:pPr>
        <w:tabs>
          <w:tab w:val="left" w:pos="1800"/>
          <w:tab w:val="left" w:pos="5580"/>
          <w:tab w:val="left" w:pos="7371"/>
        </w:tabs>
      </w:pPr>
      <w:r>
        <w:tab/>
        <w:t xml:space="preserve">and Members of Council </w:t>
      </w:r>
      <w:r>
        <w:tab/>
      </w:r>
      <w:r w:rsidR="002343A9">
        <w:rPr>
          <w:b/>
        </w:rPr>
        <w:t>FILE NO:</w:t>
      </w:r>
      <w:r w:rsidRPr="00345968">
        <w:tab/>
      </w:r>
      <w:bookmarkStart w:id="0" w:name="_GoBack"/>
      <w:bookmarkEnd w:id="0"/>
    </w:p>
    <w:p w:rsidR="00B0287D" w:rsidRPr="00345968" w:rsidRDefault="00347DE7" w:rsidP="002805FF">
      <w:pPr>
        <w:pBdr>
          <w:bottom w:val="double" w:sz="6" w:space="1" w:color="auto"/>
        </w:pBdr>
        <w:tabs>
          <w:tab w:val="left" w:pos="1800"/>
          <w:tab w:val="left" w:pos="5580"/>
          <w:tab w:val="left" w:pos="7371"/>
        </w:tabs>
      </w:pPr>
      <w:r>
        <w:rPr>
          <w:b/>
        </w:rPr>
        <w:t>FROM:</w:t>
      </w:r>
      <w:r>
        <w:rPr>
          <w:b/>
        </w:rPr>
        <w:tab/>
      </w:r>
      <w:r>
        <w:t>Chief Administrative Officer</w:t>
      </w:r>
      <w:r>
        <w:tab/>
      </w:r>
      <w:r w:rsidR="002343A9">
        <w:rPr>
          <w:b/>
        </w:rPr>
        <w:t>MEETING:</w:t>
      </w:r>
      <w:r w:rsidR="00EB093C">
        <w:rPr>
          <w:b/>
        </w:rPr>
        <w:tab/>
      </w:r>
      <w:r w:rsidR="00EB093C" w:rsidRPr="00EB093C">
        <w:t>Cou</w:t>
      </w:r>
      <w:r w:rsidR="00EB093C">
        <w:t>n</w:t>
      </w:r>
      <w:r w:rsidR="00EB093C" w:rsidRPr="00EB093C">
        <w:t>cil</w:t>
      </w:r>
    </w:p>
    <w:p w:rsidR="00B0287D" w:rsidRPr="00345968" w:rsidRDefault="00347DE7" w:rsidP="002805FF">
      <w:pPr>
        <w:pBdr>
          <w:bottom w:val="double" w:sz="6" w:space="1" w:color="auto"/>
        </w:pBdr>
        <w:tabs>
          <w:tab w:val="left" w:pos="1800"/>
          <w:tab w:val="left" w:pos="5580"/>
          <w:tab w:val="left" w:pos="7371"/>
        </w:tabs>
      </w:pPr>
      <w:r w:rsidRPr="00345968">
        <w:tab/>
      </w:r>
      <w:r w:rsidRPr="00345968">
        <w:tab/>
      </w:r>
      <w:r w:rsidRPr="00345968">
        <w:tab/>
      </w:r>
      <w:r w:rsidRPr="00345968">
        <w:tab/>
        <w:t xml:space="preserve"> </w:t>
      </w:r>
    </w:p>
    <w:p w:rsidR="00915056" w:rsidRDefault="00347DE7" w:rsidP="002805FF">
      <w:pPr>
        <w:pBdr>
          <w:bottom w:val="double" w:sz="6" w:space="1" w:color="auto"/>
        </w:pBdr>
        <w:tabs>
          <w:tab w:val="left" w:pos="1800"/>
          <w:tab w:val="left" w:pos="5580"/>
          <w:tab w:val="left" w:pos="7371"/>
        </w:tabs>
        <w:ind w:left="1800" w:hanging="1800"/>
      </w:pPr>
      <w:r>
        <w:rPr>
          <w:b/>
        </w:rPr>
        <w:t>SUBJECT</w:t>
      </w:r>
      <w:r>
        <w:t>:</w:t>
      </w:r>
      <w:r>
        <w:tab/>
      </w:r>
      <w:r w:rsidR="005153AE">
        <w:t>Inn</w:t>
      </w:r>
      <w:r w:rsidR="00292BEE">
        <w:t>ovation in Emerging Cities report</w:t>
      </w:r>
    </w:p>
    <w:p w:rsidR="00B0287D" w:rsidRDefault="00B0287D">
      <w:pPr>
        <w:pBdr>
          <w:bottom w:val="double" w:sz="6" w:space="1" w:color="auto"/>
        </w:pBdr>
        <w:tabs>
          <w:tab w:val="left" w:pos="1800"/>
          <w:tab w:val="left" w:pos="5580"/>
          <w:tab w:val="left" w:pos="6840"/>
        </w:tabs>
        <w:rPr>
          <w:b/>
        </w:rPr>
      </w:pPr>
    </w:p>
    <w:p w:rsidR="00B0287D" w:rsidRDefault="00B0287D"/>
    <w:p w:rsidR="00B0287D" w:rsidRDefault="00347DE7">
      <w:pPr>
        <w:jc w:val="both"/>
        <w:rPr>
          <w:b/>
        </w:rPr>
      </w:pPr>
      <w:r>
        <w:rPr>
          <w:b/>
        </w:rPr>
        <w:t>EXECUTIVE SUMMARY:</w:t>
      </w:r>
    </w:p>
    <w:p w:rsidR="007308A9" w:rsidRDefault="007308A9">
      <w:pPr>
        <w:jc w:val="both"/>
        <w:rPr>
          <w:b/>
        </w:rPr>
      </w:pPr>
    </w:p>
    <w:p w:rsidR="00A07385" w:rsidRDefault="005C6A4B">
      <w:pPr>
        <w:jc w:val="both"/>
      </w:pPr>
      <w:r>
        <w:t xml:space="preserve">On April 4, 2018, the </w:t>
      </w:r>
      <w:r w:rsidR="00292BEE">
        <w:t>City of M</w:t>
      </w:r>
      <w:r w:rsidR="00292BEE" w:rsidRPr="00292BEE">
        <w:t>aple Ridge</w:t>
      </w:r>
      <w:r w:rsidR="00A07385">
        <w:t xml:space="preserve"> </w:t>
      </w:r>
      <w:r>
        <w:t xml:space="preserve">successfully hosted the </w:t>
      </w:r>
      <w:r w:rsidR="00292BEE">
        <w:t>Innovation in Emerging Cities for</w:t>
      </w:r>
      <w:r w:rsidR="005909AE">
        <w:t>u</w:t>
      </w:r>
      <w:r w:rsidR="00292BEE">
        <w:t xml:space="preserve">m at the ACT Arts </w:t>
      </w:r>
      <w:r>
        <w:t xml:space="preserve">Centre. This free event attracted approximately 175 </w:t>
      </w:r>
      <w:r w:rsidR="00C17E99">
        <w:t>attendees</w:t>
      </w:r>
      <w:r>
        <w:t xml:space="preserve"> to hear from a variety of keynote speakers and panels </w:t>
      </w:r>
      <w:r w:rsidR="00BD104B">
        <w:t xml:space="preserve">involving </w:t>
      </w:r>
      <w:r w:rsidR="00A07385">
        <w:t>busines</w:t>
      </w:r>
      <w:r w:rsidR="007308A9">
        <w:t>s, education and government</w:t>
      </w:r>
      <w:r w:rsidR="00BD104B">
        <w:t xml:space="preserve"> on topics relating to innovation in our community. </w:t>
      </w:r>
      <w:r>
        <w:t>The event attracted business leaders, residents, tech entrepreneurs</w:t>
      </w:r>
      <w:r w:rsidR="00A07385">
        <w:t>, educators and government leaders from throughout the region.</w:t>
      </w:r>
    </w:p>
    <w:p w:rsidR="00292BEE" w:rsidRDefault="00292BEE">
      <w:pPr>
        <w:jc w:val="both"/>
      </w:pPr>
    </w:p>
    <w:p w:rsidR="00FA4751" w:rsidRDefault="00292BEE">
      <w:pPr>
        <w:jc w:val="both"/>
      </w:pPr>
      <w:r>
        <w:t xml:space="preserve">The event has received positive feedback from attendees and the Economic Development Committee </w:t>
      </w:r>
      <w:r w:rsidR="002C3FE5">
        <w:t xml:space="preserve">(EDC) </w:t>
      </w:r>
      <w:r>
        <w:t>has already held a meeting of people interested in joini</w:t>
      </w:r>
      <w:r w:rsidR="007308A9">
        <w:t xml:space="preserve">ng a task force to plan the next innovation forum </w:t>
      </w:r>
      <w:r>
        <w:t>tentatively scheduled for March 2019.</w:t>
      </w:r>
      <w:r w:rsidR="004303F5">
        <w:t xml:space="preserve"> </w:t>
      </w:r>
    </w:p>
    <w:p w:rsidR="00FA4751" w:rsidRDefault="00FA4751">
      <w:pPr>
        <w:jc w:val="both"/>
      </w:pPr>
    </w:p>
    <w:p w:rsidR="00292BEE" w:rsidRDefault="00292BEE">
      <w:pPr>
        <w:jc w:val="both"/>
        <w:rPr>
          <w:b/>
        </w:rPr>
      </w:pPr>
    </w:p>
    <w:p w:rsidR="00B0287D" w:rsidRDefault="00347DE7">
      <w:pPr>
        <w:jc w:val="both"/>
        <w:rPr>
          <w:b/>
        </w:rPr>
      </w:pPr>
      <w:r>
        <w:rPr>
          <w:b/>
        </w:rPr>
        <w:t>RECOMMENDATION(S):</w:t>
      </w:r>
    </w:p>
    <w:p w:rsidR="00317DB2" w:rsidRPr="005153AE" w:rsidRDefault="005153AE">
      <w:pPr>
        <w:jc w:val="both"/>
        <w:rPr>
          <w:b/>
        </w:rPr>
      </w:pPr>
      <w:r w:rsidRPr="005153AE">
        <w:rPr>
          <w:b/>
        </w:rPr>
        <w:t>Receive for information</w:t>
      </w:r>
    </w:p>
    <w:p w:rsidR="006C03AE" w:rsidRDefault="006C03AE">
      <w:pPr>
        <w:jc w:val="both"/>
        <w:rPr>
          <w:b/>
        </w:rPr>
      </w:pPr>
    </w:p>
    <w:p w:rsidR="00377CD9" w:rsidRDefault="00347DE7">
      <w:pPr>
        <w:jc w:val="both"/>
      </w:pPr>
      <w:r>
        <w:rPr>
          <w:b/>
        </w:rPr>
        <w:t>DISCUSSION:</w:t>
      </w:r>
      <w:r w:rsidR="000B50E1">
        <w:rPr>
          <w:b/>
        </w:rPr>
        <w:t xml:space="preserve"> </w:t>
      </w:r>
      <w:r w:rsidRPr="00C44932">
        <w:t xml:space="preserve"> </w:t>
      </w:r>
    </w:p>
    <w:p w:rsidR="003B44DA" w:rsidRDefault="003B44DA">
      <w:pPr>
        <w:jc w:val="both"/>
      </w:pPr>
    </w:p>
    <w:p w:rsidR="00FB2559" w:rsidRDefault="003B44DA" w:rsidP="00FB2559">
      <w:pPr>
        <w:pStyle w:val="ListParagraph"/>
        <w:numPr>
          <w:ilvl w:val="0"/>
          <w:numId w:val="30"/>
        </w:numPr>
        <w:jc w:val="both"/>
        <w:rPr>
          <w:rFonts w:ascii="Franklin Gothic Book" w:hAnsi="Franklin Gothic Book"/>
          <w:b/>
        </w:rPr>
      </w:pPr>
      <w:r w:rsidRPr="00317DB2">
        <w:rPr>
          <w:rFonts w:ascii="Franklin Gothic Book" w:hAnsi="Franklin Gothic Book"/>
          <w:b/>
        </w:rPr>
        <w:t>Background Context</w:t>
      </w:r>
    </w:p>
    <w:p w:rsidR="00BD104B" w:rsidRDefault="00BD104B" w:rsidP="00FB2559">
      <w:pPr>
        <w:pStyle w:val="ListParagraph"/>
        <w:jc w:val="both"/>
        <w:rPr>
          <w:rFonts w:ascii="Franklin Gothic Book" w:hAnsi="Franklin Gothic Book"/>
        </w:rPr>
      </w:pPr>
    </w:p>
    <w:p w:rsidR="005909AE" w:rsidRPr="00DB2892" w:rsidRDefault="00DB2892" w:rsidP="00DB2892">
      <w:pPr>
        <w:pStyle w:val="ListParagraph"/>
        <w:jc w:val="both"/>
        <w:rPr>
          <w:rFonts w:ascii="Franklin Gothic Book" w:hAnsi="Franklin Gothic Book"/>
        </w:rPr>
      </w:pPr>
      <w:r>
        <w:rPr>
          <w:rFonts w:ascii="Franklin Gothic Book" w:hAnsi="Franklin Gothic Book"/>
        </w:rPr>
        <w:t xml:space="preserve">The </w:t>
      </w:r>
      <w:r w:rsidR="00BD104B">
        <w:rPr>
          <w:rFonts w:ascii="Franklin Gothic Book" w:hAnsi="Franklin Gothic Book"/>
        </w:rPr>
        <w:t xml:space="preserve">objective of the </w:t>
      </w:r>
      <w:r>
        <w:rPr>
          <w:rFonts w:ascii="Franklin Gothic Book" w:hAnsi="Franklin Gothic Book"/>
        </w:rPr>
        <w:t xml:space="preserve">Innovation in Emerging Cities forum was to highlight the critical role that innovation plays in the local economy. In addition to the keynote speakers, the forum used panels to highlight the roles that local businesses, </w:t>
      </w:r>
      <w:r w:rsidR="00C17E99">
        <w:rPr>
          <w:rFonts w:ascii="Franklin Gothic Book" w:hAnsi="Franklin Gothic Book"/>
        </w:rPr>
        <w:t>post-secondary</w:t>
      </w:r>
      <w:r>
        <w:rPr>
          <w:rFonts w:ascii="Franklin Gothic Book" w:hAnsi="Franklin Gothic Book"/>
        </w:rPr>
        <w:t xml:space="preserve"> education, First Nations, and municipal, provincial and federal governments play in supporting innovation. </w:t>
      </w:r>
      <w:r w:rsidR="00911B34">
        <w:rPr>
          <w:rFonts w:ascii="Franklin Gothic Book" w:hAnsi="Franklin Gothic Book"/>
        </w:rPr>
        <w:t>The major topics covered included: fostering a culture of innovation</w:t>
      </w:r>
      <w:r w:rsidR="00FA4751">
        <w:rPr>
          <w:rFonts w:ascii="Franklin Gothic Book" w:hAnsi="Franklin Gothic Book"/>
        </w:rPr>
        <w:t xml:space="preserve"> in organizations</w:t>
      </w:r>
      <w:r w:rsidR="00911B34">
        <w:rPr>
          <w:rFonts w:ascii="Franklin Gothic Book" w:hAnsi="Franklin Gothic Book"/>
        </w:rPr>
        <w:t xml:space="preserve">; how government supports innovation; and attracting, developing and retaining talent. </w:t>
      </w:r>
    </w:p>
    <w:p w:rsidR="005909AE" w:rsidRDefault="005909AE" w:rsidP="00FB2559">
      <w:pPr>
        <w:pStyle w:val="ListParagraph"/>
        <w:jc w:val="both"/>
        <w:rPr>
          <w:rFonts w:ascii="Franklin Gothic Book" w:hAnsi="Franklin Gothic Book"/>
        </w:rPr>
      </w:pPr>
    </w:p>
    <w:p w:rsidR="00292BEE" w:rsidRDefault="00911B34" w:rsidP="00FB2559">
      <w:pPr>
        <w:pStyle w:val="ListParagraph"/>
        <w:jc w:val="both"/>
        <w:rPr>
          <w:rFonts w:ascii="Franklin Gothic Book" w:hAnsi="Franklin Gothic Book"/>
        </w:rPr>
      </w:pPr>
      <w:r>
        <w:rPr>
          <w:rFonts w:ascii="Franklin Gothic Book" w:hAnsi="Franklin Gothic Book"/>
        </w:rPr>
        <w:t xml:space="preserve">The forum was planned and organized through a </w:t>
      </w:r>
      <w:r w:rsidR="00292BEE">
        <w:rPr>
          <w:rFonts w:ascii="Franklin Gothic Book" w:hAnsi="Franklin Gothic Book"/>
        </w:rPr>
        <w:t xml:space="preserve">collaborative effort </w:t>
      </w:r>
      <w:r>
        <w:rPr>
          <w:rFonts w:ascii="Franklin Gothic Book" w:hAnsi="Franklin Gothic Book"/>
        </w:rPr>
        <w:t xml:space="preserve">of </w:t>
      </w:r>
      <w:r w:rsidR="00292BEE">
        <w:rPr>
          <w:rFonts w:ascii="Franklin Gothic Book" w:hAnsi="Franklin Gothic Book"/>
        </w:rPr>
        <w:t xml:space="preserve">the Economic </w:t>
      </w:r>
      <w:r w:rsidR="00C17E99">
        <w:rPr>
          <w:rFonts w:ascii="Franklin Gothic Book" w:hAnsi="Franklin Gothic Book"/>
        </w:rPr>
        <w:t>Development</w:t>
      </w:r>
      <w:r w:rsidR="00292BEE">
        <w:rPr>
          <w:rFonts w:ascii="Franklin Gothic Book" w:hAnsi="Franklin Gothic Book"/>
        </w:rPr>
        <w:t xml:space="preserve"> Committee, the Technology Task Force</w:t>
      </w:r>
      <w:r w:rsidR="005909AE">
        <w:rPr>
          <w:rFonts w:ascii="Franklin Gothic Book" w:hAnsi="Franklin Gothic Book"/>
        </w:rPr>
        <w:t xml:space="preserve">, the local offices of MP Dan Ruimy and MLA Bob D’Eith, and </w:t>
      </w:r>
      <w:r w:rsidR="00DB2892">
        <w:rPr>
          <w:rFonts w:ascii="Franklin Gothic Book" w:hAnsi="Franklin Gothic Book"/>
        </w:rPr>
        <w:t>s</w:t>
      </w:r>
      <w:r w:rsidR="005909AE">
        <w:rPr>
          <w:rFonts w:ascii="Franklin Gothic Book" w:hAnsi="Franklin Gothic Book"/>
        </w:rPr>
        <w:t xml:space="preserve">taff in the Economic Development and Information Technology departments. </w:t>
      </w:r>
    </w:p>
    <w:p w:rsidR="00292BEE" w:rsidRDefault="00292BEE" w:rsidP="00FB2559">
      <w:pPr>
        <w:pStyle w:val="ListParagraph"/>
        <w:jc w:val="both"/>
        <w:rPr>
          <w:rFonts w:ascii="Franklin Gothic Book" w:hAnsi="Franklin Gothic Book"/>
        </w:rPr>
      </w:pPr>
    </w:p>
    <w:p w:rsidR="009332C5" w:rsidRPr="00AF6E2B" w:rsidRDefault="00D5713F" w:rsidP="00AF6E2B">
      <w:pPr>
        <w:pStyle w:val="ListParagraph"/>
        <w:jc w:val="both"/>
        <w:rPr>
          <w:rFonts w:ascii="Franklin Gothic Book" w:hAnsi="Franklin Gothic Book"/>
        </w:rPr>
      </w:pPr>
      <w:r>
        <w:rPr>
          <w:rFonts w:ascii="Franklin Gothic Book" w:hAnsi="Franklin Gothic Book"/>
        </w:rPr>
        <w:t xml:space="preserve">The </w:t>
      </w:r>
      <w:r w:rsidR="00AF6E2B">
        <w:rPr>
          <w:rFonts w:ascii="Franklin Gothic Book" w:hAnsi="Franklin Gothic Book"/>
        </w:rPr>
        <w:t xml:space="preserve">registration target for the </w:t>
      </w:r>
      <w:r>
        <w:rPr>
          <w:rFonts w:ascii="Franklin Gothic Book" w:hAnsi="Franklin Gothic Book"/>
        </w:rPr>
        <w:t xml:space="preserve">Innovation forum </w:t>
      </w:r>
      <w:r w:rsidR="00AF6E2B">
        <w:rPr>
          <w:rFonts w:ascii="Franklin Gothic Book" w:hAnsi="Franklin Gothic Book"/>
        </w:rPr>
        <w:t>was set at 175 registrations and capacity was limited to 250 registrants. The forum ended up with 250 registrants for the day; i</w:t>
      </w:r>
      <w:r w:rsidR="009332C5" w:rsidRPr="00AF6E2B">
        <w:rPr>
          <w:rFonts w:ascii="Franklin Gothic Book" w:hAnsi="Franklin Gothic Book"/>
        </w:rPr>
        <w:t xml:space="preserve">nformation from the registration table indicates that </w:t>
      </w:r>
      <w:r w:rsidR="00911B34" w:rsidRPr="00AF6E2B">
        <w:rPr>
          <w:rFonts w:ascii="Franklin Gothic Book" w:hAnsi="Franklin Gothic Book"/>
        </w:rPr>
        <w:t>1</w:t>
      </w:r>
      <w:r w:rsidR="00F978B2" w:rsidRPr="00AF6E2B">
        <w:rPr>
          <w:rFonts w:ascii="Franklin Gothic Book" w:hAnsi="Franklin Gothic Book"/>
        </w:rPr>
        <w:t>75 individuals attended the forum throughout the day.</w:t>
      </w:r>
      <w:r w:rsidR="00D42BDD" w:rsidRPr="00AF6E2B">
        <w:rPr>
          <w:rFonts w:ascii="Franklin Gothic Book" w:hAnsi="Franklin Gothic Book"/>
        </w:rPr>
        <w:t xml:space="preserve"> </w:t>
      </w:r>
    </w:p>
    <w:p w:rsidR="009332C5" w:rsidRDefault="009332C5" w:rsidP="00D42BDD">
      <w:pPr>
        <w:pStyle w:val="ListParagraph"/>
        <w:jc w:val="both"/>
        <w:rPr>
          <w:rFonts w:ascii="Franklin Gothic Book" w:hAnsi="Franklin Gothic Book"/>
        </w:rPr>
      </w:pPr>
    </w:p>
    <w:p w:rsidR="00D42BDD" w:rsidRDefault="009332C5" w:rsidP="00D42BDD">
      <w:pPr>
        <w:pStyle w:val="ListParagraph"/>
        <w:jc w:val="both"/>
        <w:rPr>
          <w:rFonts w:ascii="Franklin Gothic Book" w:hAnsi="Franklin Gothic Book"/>
        </w:rPr>
      </w:pPr>
      <w:r>
        <w:rPr>
          <w:rFonts w:ascii="Franklin Gothic Book" w:hAnsi="Franklin Gothic Book"/>
        </w:rPr>
        <w:t>The registration</w:t>
      </w:r>
      <w:r w:rsidR="00AF6E2B">
        <w:rPr>
          <w:rFonts w:ascii="Franklin Gothic Book" w:hAnsi="Franklin Gothic Book"/>
        </w:rPr>
        <w:t xml:space="preserve"> goal</w:t>
      </w:r>
      <w:r>
        <w:rPr>
          <w:rFonts w:ascii="Franklin Gothic Book" w:hAnsi="Franklin Gothic Book"/>
        </w:rPr>
        <w:t xml:space="preserve">s were </w:t>
      </w:r>
      <w:r w:rsidR="00AF6E2B">
        <w:rPr>
          <w:rFonts w:ascii="Franklin Gothic Book" w:hAnsi="Franklin Gothic Book"/>
        </w:rPr>
        <w:t xml:space="preserve">achieved through </w:t>
      </w:r>
      <w:r w:rsidR="00D42BDD" w:rsidRPr="00D42BDD">
        <w:rPr>
          <w:rFonts w:ascii="Franklin Gothic Book" w:hAnsi="Franklin Gothic Book"/>
        </w:rPr>
        <w:t xml:space="preserve">the intensive, integrated marketing campaign developed </w:t>
      </w:r>
      <w:r w:rsidR="00F7346E">
        <w:rPr>
          <w:rFonts w:ascii="Franklin Gothic Book" w:hAnsi="Franklin Gothic Book"/>
        </w:rPr>
        <w:t xml:space="preserve">in partnership </w:t>
      </w:r>
      <w:r w:rsidR="00D42BDD" w:rsidRPr="00D42BDD">
        <w:rPr>
          <w:rFonts w:ascii="Franklin Gothic Book" w:hAnsi="Franklin Gothic Book"/>
        </w:rPr>
        <w:t>with Black Press</w:t>
      </w:r>
      <w:r w:rsidR="00DA4BE6">
        <w:rPr>
          <w:rFonts w:ascii="Franklin Gothic Book" w:hAnsi="Franklin Gothic Book"/>
        </w:rPr>
        <w:t>. This campaign</w:t>
      </w:r>
      <w:r w:rsidR="00D42BDD" w:rsidRPr="00D42BDD">
        <w:rPr>
          <w:rFonts w:ascii="Franklin Gothic Book" w:hAnsi="Franklin Gothic Book"/>
        </w:rPr>
        <w:t xml:space="preserve"> combined online and newspaper advertising with a series of feature stories on the event and innovative local </w:t>
      </w:r>
      <w:r w:rsidR="00C17E99" w:rsidRPr="00D42BDD">
        <w:rPr>
          <w:rFonts w:ascii="Franklin Gothic Book" w:hAnsi="Franklin Gothic Book"/>
        </w:rPr>
        <w:t>businesses leading</w:t>
      </w:r>
      <w:r w:rsidR="00D42BDD" w:rsidRPr="00D42BDD">
        <w:rPr>
          <w:rFonts w:ascii="Franklin Gothic Book" w:hAnsi="Franklin Gothic Book"/>
        </w:rPr>
        <w:t xml:space="preserve"> up to the event.  The marketing plan included the use of online “programmatic” advertising that targeted mobile devices in selected geographic areas of Vancouver with a high number of tech firms which allowed us to extend our reach to a key demographic for the event.</w:t>
      </w:r>
      <w:r w:rsidR="00AF6E2B">
        <w:rPr>
          <w:rFonts w:ascii="Franklin Gothic Book" w:hAnsi="Franklin Gothic Book"/>
        </w:rPr>
        <w:t xml:space="preserve"> This </w:t>
      </w:r>
      <w:r w:rsidR="00051471">
        <w:rPr>
          <w:rFonts w:ascii="Franklin Gothic Book" w:hAnsi="Franklin Gothic Book"/>
        </w:rPr>
        <w:t>advertising</w:t>
      </w:r>
      <w:r w:rsidR="00AF6E2B">
        <w:rPr>
          <w:rFonts w:ascii="Franklin Gothic Book" w:hAnsi="Franklin Gothic Book"/>
        </w:rPr>
        <w:t xml:space="preserve"> </w:t>
      </w:r>
      <w:r w:rsidR="00051471">
        <w:rPr>
          <w:rFonts w:ascii="Franklin Gothic Book" w:hAnsi="Franklin Gothic Book"/>
        </w:rPr>
        <w:t>campaign</w:t>
      </w:r>
      <w:r w:rsidR="00AF6E2B">
        <w:rPr>
          <w:rFonts w:ascii="Franklin Gothic Book" w:hAnsi="Franklin Gothic Book"/>
        </w:rPr>
        <w:t xml:space="preserve"> was supplemented with social media and direct marketing conducted by the City</w:t>
      </w:r>
      <w:r w:rsidR="003474C3">
        <w:rPr>
          <w:rFonts w:ascii="Franklin Gothic Book" w:hAnsi="Franklin Gothic Book"/>
        </w:rPr>
        <w:t xml:space="preserve">, and online and </w:t>
      </w:r>
      <w:r w:rsidR="00AF6E2B">
        <w:rPr>
          <w:rFonts w:ascii="Franklin Gothic Book" w:hAnsi="Franklin Gothic Book"/>
        </w:rPr>
        <w:t>social media marketing conducted with par</w:t>
      </w:r>
      <w:r w:rsidR="003474C3">
        <w:rPr>
          <w:rFonts w:ascii="Franklin Gothic Book" w:hAnsi="Franklin Gothic Book"/>
        </w:rPr>
        <w:t>t</w:t>
      </w:r>
      <w:r w:rsidR="00AF6E2B">
        <w:rPr>
          <w:rFonts w:ascii="Franklin Gothic Book" w:hAnsi="Franklin Gothic Book"/>
        </w:rPr>
        <w:t>ner</w:t>
      </w:r>
      <w:r w:rsidR="003474C3">
        <w:rPr>
          <w:rFonts w:ascii="Franklin Gothic Book" w:hAnsi="Franklin Gothic Book"/>
        </w:rPr>
        <w:t>s including SRCTec, BC Technology Industry Association, BC Innovation Council, and the Maple Ridge-Pitt Meadows</w:t>
      </w:r>
      <w:r w:rsidR="00AF6E2B">
        <w:rPr>
          <w:rFonts w:ascii="Franklin Gothic Book" w:hAnsi="Franklin Gothic Book"/>
        </w:rPr>
        <w:t xml:space="preserve"> </w:t>
      </w:r>
      <w:r w:rsidR="003474C3">
        <w:rPr>
          <w:rFonts w:ascii="Franklin Gothic Book" w:hAnsi="Franklin Gothic Book"/>
        </w:rPr>
        <w:t>Chamber of Commerce.</w:t>
      </w:r>
    </w:p>
    <w:p w:rsidR="00D42BDD" w:rsidRPr="003474C3" w:rsidRDefault="00D42BDD" w:rsidP="003474C3">
      <w:pPr>
        <w:jc w:val="both"/>
      </w:pPr>
    </w:p>
    <w:p w:rsidR="00DA4BE6" w:rsidRDefault="00DA4BE6" w:rsidP="00D42BDD">
      <w:pPr>
        <w:pStyle w:val="ListParagraph"/>
        <w:jc w:val="both"/>
        <w:rPr>
          <w:rFonts w:ascii="Franklin Gothic Book" w:hAnsi="Franklin Gothic Book"/>
        </w:rPr>
      </w:pPr>
      <w:r>
        <w:rPr>
          <w:rFonts w:ascii="Franklin Gothic Book" w:hAnsi="Franklin Gothic Book"/>
        </w:rPr>
        <w:t xml:space="preserve">The </w:t>
      </w:r>
      <w:r w:rsidR="003474C3">
        <w:rPr>
          <w:rFonts w:ascii="Franklin Gothic Book" w:hAnsi="Franklin Gothic Book"/>
        </w:rPr>
        <w:t xml:space="preserve">Innovation in Emerging Cities </w:t>
      </w:r>
      <w:r>
        <w:rPr>
          <w:rFonts w:ascii="Franklin Gothic Book" w:hAnsi="Franklin Gothic Book"/>
        </w:rPr>
        <w:t>trade show component included displays from:</w:t>
      </w:r>
    </w:p>
    <w:p w:rsidR="00DA4BE6" w:rsidRDefault="00DA4BE6" w:rsidP="00DA4BE6">
      <w:pPr>
        <w:pStyle w:val="ListParagraph"/>
        <w:numPr>
          <w:ilvl w:val="0"/>
          <w:numId w:val="37"/>
        </w:numPr>
        <w:jc w:val="both"/>
        <w:rPr>
          <w:rFonts w:ascii="Franklin Gothic Book" w:hAnsi="Franklin Gothic Book"/>
        </w:rPr>
      </w:pPr>
      <w:r>
        <w:rPr>
          <w:rFonts w:ascii="Franklin Gothic Book" w:hAnsi="Franklin Gothic Book"/>
        </w:rPr>
        <w:t>Pitt Meadows Plumbing and Mechanical</w:t>
      </w:r>
    </w:p>
    <w:p w:rsidR="00D42BDD" w:rsidRDefault="00DA4BE6" w:rsidP="00DA4BE6">
      <w:pPr>
        <w:pStyle w:val="ListParagraph"/>
        <w:numPr>
          <w:ilvl w:val="0"/>
          <w:numId w:val="37"/>
        </w:numPr>
        <w:jc w:val="both"/>
        <w:rPr>
          <w:rFonts w:ascii="Franklin Gothic Book" w:hAnsi="Franklin Gothic Book"/>
        </w:rPr>
      </w:pPr>
      <w:r>
        <w:rPr>
          <w:rFonts w:ascii="Franklin Gothic Book" w:hAnsi="Franklin Gothic Book"/>
        </w:rPr>
        <w:t>Pitt Meadows Airport (drone and WW1 aircraft)</w:t>
      </w:r>
    </w:p>
    <w:p w:rsidR="00DA4BE6" w:rsidRDefault="00DA4BE6" w:rsidP="00DA4BE6">
      <w:pPr>
        <w:pStyle w:val="ListParagraph"/>
        <w:numPr>
          <w:ilvl w:val="0"/>
          <w:numId w:val="37"/>
        </w:numPr>
        <w:jc w:val="both"/>
        <w:rPr>
          <w:rFonts w:ascii="Franklin Gothic Book" w:hAnsi="Franklin Gothic Book"/>
        </w:rPr>
      </w:pPr>
      <w:r>
        <w:rPr>
          <w:rFonts w:ascii="Franklin Gothic Book" w:hAnsi="Franklin Gothic Book"/>
        </w:rPr>
        <w:t xml:space="preserve">Garibaldi Senior </w:t>
      </w:r>
      <w:r w:rsidR="00C17E99">
        <w:rPr>
          <w:rFonts w:ascii="Franklin Gothic Book" w:hAnsi="Franklin Gothic Book"/>
        </w:rPr>
        <w:t>Secondary</w:t>
      </w:r>
      <w:r>
        <w:rPr>
          <w:rFonts w:ascii="Franklin Gothic Book" w:hAnsi="Franklin Gothic Book"/>
        </w:rPr>
        <w:t xml:space="preserve"> Robotics Team</w:t>
      </w:r>
    </w:p>
    <w:p w:rsidR="00DA4BE6" w:rsidRDefault="00DA4BE6" w:rsidP="00DA4BE6">
      <w:pPr>
        <w:pStyle w:val="ListParagraph"/>
        <w:numPr>
          <w:ilvl w:val="0"/>
          <w:numId w:val="37"/>
        </w:numPr>
        <w:jc w:val="both"/>
        <w:rPr>
          <w:rFonts w:ascii="Franklin Gothic Book" w:hAnsi="Franklin Gothic Book"/>
        </w:rPr>
      </w:pPr>
      <w:r>
        <w:rPr>
          <w:rFonts w:ascii="Franklin Gothic Book" w:hAnsi="Franklin Gothic Book"/>
        </w:rPr>
        <w:t>Mica Systems</w:t>
      </w:r>
    </w:p>
    <w:p w:rsidR="00DA4BE6" w:rsidRDefault="00DA4BE6" w:rsidP="00DA4BE6">
      <w:pPr>
        <w:pStyle w:val="ListParagraph"/>
        <w:numPr>
          <w:ilvl w:val="0"/>
          <w:numId w:val="37"/>
        </w:numPr>
        <w:jc w:val="both"/>
        <w:rPr>
          <w:rFonts w:ascii="Franklin Gothic Book" w:hAnsi="Franklin Gothic Book"/>
        </w:rPr>
      </w:pPr>
      <w:r>
        <w:rPr>
          <w:rFonts w:ascii="Franklin Gothic Book" w:hAnsi="Franklin Gothic Book"/>
        </w:rPr>
        <w:t>Fraser Valley Regional Library</w:t>
      </w:r>
    </w:p>
    <w:p w:rsidR="00DA4BE6" w:rsidRDefault="00DA4BE6" w:rsidP="00DA4BE6">
      <w:pPr>
        <w:pStyle w:val="ListParagraph"/>
        <w:numPr>
          <w:ilvl w:val="0"/>
          <w:numId w:val="37"/>
        </w:numPr>
        <w:jc w:val="both"/>
        <w:rPr>
          <w:rFonts w:ascii="Franklin Gothic Book" w:hAnsi="Franklin Gothic Book"/>
        </w:rPr>
      </w:pPr>
      <w:r>
        <w:rPr>
          <w:rFonts w:ascii="Franklin Gothic Book" w:hAnsi="Franklin Gothic Book"/>
        </w:rPr>
        <w:t>Work BC</w:t>
      </w:r>
    </w:p>
    <w:p w:rsidR="00DA4BE6" w:rsidRDefault="00DA4BE6" w:rsidP="00DA4BE6">
      <w:pPr>
        <w:pStyle w:val="ListParagraph"/>
        <w:numPr>
          <w:ilvl w:val="0"/>
          <w:numId w:val="37"/>
        </w:numPr>
        <w:jc w:val="both"/>
        <w:rPr>
          <w:rFonts w:ascii="Franklin Gothic Book" w:hAnsi="Franklin Gothic Book"/>
        </w:rPr>
      </w:pPr>
      <w:r>
        <w:rPr>
          <w:rFonts w:ascii="Franklin Gothic Book" w:hAnsi="Franklin Gothic Book"/>
        </w:rPr>
        <w:t>SRCTec</w:t>
      </w:r>
    </w:p>
    <w:p w:rsidR="00DA4BE6" w:rsidRDefault="00DA4BE6" w:rsidP="00DA4BE6">
      <w:pPr>
        <w:pStyle w:val="ListParagraph"/>
        <w:numPr>
          <w:ilvl w:val="0"/>
          <w:numId w:val="37"/>
        </w:numPr>
        <w:jc w:val="both"/>
        <w:rPr>
          <w:rFonts w:ascii="Franklin Gothic Book" w:hAnsi="Franklin Gothic Book"/>
        </w:rPr>
      </w:pPr>
      <w:r>
        <w:rPr>
          <w:rFonts w:ascii="Franklin Gothic Book" w:hAnsi="Franklin Gothic Book"/>
        </w:rPr>
        <w:t>Industry Training Authority</w:t>
      </w:r>
    </w:p>
    <w:p w:rsidR="003B320C" w:rsidRDefault="00DA4BE6" w:rsidP="00DF36A2">
      <w:pPr>
        <w:pStyle w:val="ListParagraph"/>
        <w:numPr>
          <w:ilvl w:val="0"/>
          <w:numId w:val="37"/>
        </w:numPr>
        <w:jc w:val="both"/>
        <w:rPr>
          <w:rFonts w:ascii="Franklin Gothic Book" w:hAnsi="Franklin Gothic Book"/>
        </w:rPr>
      </w:pPr>
      <w:r>
        <w:rPr>
          <w:rFonts w:ascii="Franklin Gothic Book" w:hAnsi="Franklin Gothic Book"/>
        </w:rPr>
        <w:t xml:space="preserve">Ministry of Social Development and Poverty </w:t>
      </w:r>
      <w:r w:rsidR="003474C3">
        <w:rPr>
          <w:rFonts w:ascii="Franklin Gothic Book" w:hAnsi="Franklin Gothic Book"/>
        </w:rPr>
        <w:t>Re</w:t>
      </w:r>
      <w:r w:rsidR="00C17E99">
        <w:rPr>
          <w:rFonts w:ascii="Franklin Gothic Book" w:hAnsi="Franklin Gothic Book"/>
        </w:rPr>
        <w:t>duction</w:t>
      </w:r>
    </w:p>
    <w:p w:rsidR="00DF36A2" w:rsidRPr="00DF36A2" w:rsidRDefault="00DF36A2" w:rsidP="00DF36A2">
      <w:pPr>
        <w:pStyle w:val="ListParagraph"/>
        <w:ind w:left="1440"/>
        <w:jc w:val="both"/>
        <w:rPr>
          <w:rFonts w:ascii="Franklin Gothic Book" w:hAnsi="Franklin Gothic Book"/>
        </w:rPr>
      </w:pPr>
    </w:p>
    <w:p w:rsidR="00F53F29" w:rsidRDefault="003474C3" w:rsidP="00DA4BE6">
      <w:pPr>
        <w:pStyle w:val="ListParagraph"/>
        <w:jc w:val="both"/>
        <w:rPr>
          <w:rFonts w:ascii="Franklin Gothic Book" w:hAnsi="Franklin Gothic Book"/>
        </w:rPr>
      </w:pPr>
      <w:r>
        <w:rPr>
          <w:rFonts w:ascii="Franklin Gothic Book" w:hAnsi="Franklin Gothic Book"/>
        </w:rPr>
        <w:t xml:space="preserve">There have </w:t>
      </w:r>
      <w:r w:rsidR="00F53F29">
        <w:rPr>
          <w:rFonts w:ascii="Franklin Gothic Book" w:hAnsi="Franklin Gothic Book"/>
        </w:rPr>
        <w:t xml:space="preserve">also </w:t>
      </w:r>
      <w:r>
        <w:rPr>
          <w:rFonts w:ascii="Franklin Gothic Book" w:hAnsi="Franklin Gothic Book"/>
        </w:rPr>
        <w:t xml:space="preserve">been </w:t>
      </w:r>
      <w:r w:rsidR="00051471">
        <w:rPr>
          <w:rFonts w:ascii="Franklin Gothic Book" w:hAnsi="Franklin Gothic Book"/>
        </w:rPr>
        <w:t>a number</w:t>
      </w:r>
      <w:r>
        <w:rPr>
          <w:rFonts w:ascii="Franklin Gothic Book" w:hAnsi="Franklin Gothic Book"/>
        </w:rPr>
        <w:t xml:space="preserve"> of follow up </w:t>
      </w:r>
      <w:r w:rsidR="00051471">
        <w:rPr>
          <w:rFonts w:ascii="Franklin Gothic Book" w:hAnsi="Franklin Gothic Book"/>
        </w:rPr>
        <w:t>activates</w:t>
      </w:r>
      <w:r>
        <w:rPr>
          <w:rFonts w:ascii="Franklin Gothic Book" w:hAnsi="Franklin Gothic Book"/>
        </w:rPr>
        <w:t xml:space="preserve"> that have occurred as a result of the Innovation Forum.</w:t>
      </w:r>
      <w:r w:rsidR="00F53F29">
        <w:rPr>
          <w:rFonts w:ascii="Franklin Gothic Book" w:hAnsi="Franklin Gothic Book"/>
        </w:rPr>
        <w:t xml:space="preserve"> These include:</w:t>
      </w:r>
      <w:r>
        <w:rPr>
          <w:rFonts w:ascii="Franklin Gothic Book" w:hAnsi="Franklin Gothic Book"/>
        </w:rPr>
        <w:t xml:space="preserve"> </w:t>
      </w:r>
    </w:p>
    <w:p w:rsidR="00F53F29" w:rsidRDefault="00F53F29" w:rsidP="00DA4BE6">
      <w:pPr>
        <w:pStyle w:val="ListParagraph"/>
        <w:jc w:val="both"/>
        <w:rPr>
          <w:rFonts w:ascii="Franklin Gothic Book" w:hAnsi="Franklin Gothic Book"/>
        </w:rPr>
      </w:pPr>
    </w:p>
    <w:p w:rsidR="00F53F29" w:rsidRDefault="003474C3" w:rsidP="00F53F29">
      <w:pPr>
        <w:pStyle w:val="ListParagraph"/>
        <w:numPr>
          <w:ilvl w:val="0"/>
          <w:numId w:val="38"/>
        </w:numPr>
        <w:jc w:val="both"/>
        <w:rPr>
          <w:rFonts w:ascii="Franklin Gothic Book" w:hAnsi="Franklin Gothic Book"/>
        </w:rPr>
      </w:pPr>
      <w:r>
        <w:rPr>
          <w:rFonts w:ascii="Franklin Gothic Book" w:hAnsi="Franklin Gothic Book"/>
        </w:rPr>
        <w:t xml:space="preserve">City staff have met with senior staff from the Ministry of Advanced Education to </w:t>
      </w:r>
      <w:r w:rsidR="00F53F29">
        <w:rPr>
          <w:rFonts w:ascii="Franklin Gothic Book" w:hAnsi="Franklin Gothic Book"/>
        </w:rPr>
        <w:t>discuss</w:t>
      </w:r>
      <w:r>
        <w:rPr>
          <w:rFonts w:ascii="Franklin Gothic Book" w:hAnsi="Franklin Gothic Book"/>
        </w:rPr>
        <w:t xml:space="preserve"> </w:t>
      </w:r>
      <w:r w:rsidR="00051471">
        <w:rPr>
          <w:rFonts w:ascii="Franklin Gothic Book" w:hAnsi="Franklin Gothic Book"/>
        </w:rPr>
        <w:t>post-secondary</w:t>
      </w:r>
      <w:r>
        <w:rPr>
          <w:rFonts w:ascii="Franklin Gothic Book" w:hAnsi="Franklin Gothic Book"/>
        </w:rPr>
        <w:t xml:space="preserve"> education options in Maple Ridge.</w:t>
      </w:r>
      <w:r w:rsidR="00F53F29">
        <w:rPr>
          <w:rFonts w:ascii="Franklin Gothic Book" w:hAnsi="Franklin Gothic Book"/>
        </w:rPr>
        <w:t xml:space="preserve"> Preparations are being made to have a follow-up meeting with senior representatives from KPU, the local MLAs and MP, School District 42 and the Ci</w:t>
      </w:r>
      <w:r w:rsidR="00E41F4E">
        <w:rPr>
          <w:rFonts w:ascii="Franklin Gothic Book" w:hAnsi="Franklin Gothic Book"/>
        </w:rPr>
        <w:t>ty</w:t>
      </w:r>
      <w:r w:rsidR="00F53F29">
        <w:rPr>
          <w:rFonts w:ascii="Franklin Gothic Book" w:hAnsi="Franklin Gothic Book"/>
        </w:rPr>
        <w:t>.</w:t>
      </w:r>
    </w:p>
    <w:p w:rsidR="00F53F29" w:rsidRDefault="003474C3" w:rsidP="00F53F29">
      <w:pPr>
        <w:pStyle w:val="ListParagraph"/>
        <w:numPr>
          <w:ilvl w:val="0"/>
          <w:numId w:val="38"/>
        </w:numPr>
        <w:jc w:val="both"/>
        <w:rPr>
          <w:rFonts w:ascii="Franklin Gothic Book" w:hAnsi="Franklin Gothic Book"/>
        </w:rPr>
      </w:pPr>
      <w:r w:rsidRPr="00F53F29">
        <w:rPr>
          <w:rFonts w:ascii="Franklin Gothic Book" w:hAnsi="Franklin Gothic Book"/>
        </w:rPr>
        <w:t xml:space="preserve">Two local businesses that participated in the Innovation Forum—Brikers and Pitt Meadows Plumbing and Mechanical—have </w:t>
      </w:r>
      <w:r w:rsidR="00E41F4E">
        <w:rPr>
          <w:rFonts w:ascii="Franklin Gothic Book" w:hAnsi="Franklin Gothic Book"/>
        </w:rPr>
        <w:t>hosted the M</w:t>
      </w:r>
      <w:r w:rsidRPr="00F53F29">
        <w:rPr>
          <w:rFonts w:ascii="Franklin Gothic Book" w:hAnsi="Franklin Gothic Book"/>
        </w:rPr>
        <w:t>ayor and Counc</w:t>
      </w:r>
      <w:r w:rsidR="00E41F4E">
        <w:rPr>
          <w:rFonts w:ascii="Franklin Gothic Book" w:hAnsi="Franklin Gothic Book"/>
        </w:rPr>
        <w:t xml:space="preserve">il for </w:t>
      </w:r>
      <w:r w:rsidR="00F53F29">
        <w:rPr>
          <w:rFonts w:ascii="Franklin Gothic Book" w:hAnsi="Franklin Gothic Book"/>
        </w:rPr>
        <w:t>Mayor’s Business Walk</w:t>
      </w:r>
      <w:r w:rsidR="00E41F4E">
        <w:rPr>
          <w:rFonts w:ascii="Franklin Gothic Book" w:hAnsi="Franklin Gothic Book"/>
        </w:rPr>
        <w:t>s</w:t>
      </w:r>
      <w:r w:rsidR="00F53F29">
        <w:rPr>
          <w:rFonts w:ascii="Franklin Gothic Book" w:hAnsi="Franklin Gothic Book"/>
        </w:rPr>
        <w:t>.</w:t>
      </w:r>
    </w:p>
    <w:p w:rsidR="003474C3" w:rsidRDefault="003474C3" w:rsidP="00F53F29">
      <w:pPr>
        <w:pStyle w:val="ListParagraph"/>
        <w:numPr>
          <w:ilvl w:val="0"/>
          <w:numId w:val="38"/>
        </w:numPr>
        <w:jc w:val="both"/>
        <w:rPr>
          <w:rFonts w:ascii="Franklin Gothic Book" w:hAnsi="Franklin Gothic Book"/>
        </w:rPr>
      </w:pPr>
      <w:r w:rsidRPr="00F53F29">
        <w:rPr>
          <w:rFonts w:ascii="Franklin Gothic Book" w:hAnsi="Franklin Gothic Book"/>
        </w:rPr>
        <w:t>Pitt Meadows Plumbing and Me</w:t>
      </w:r>
      <w:r w:rsidR="00F53F29">
        <w:rPr>
          <w:rFonts w:ascii="Franklin Gothic Book" w:hAnsi="Franklin Gothic Book"/>
        </w:rPr>
        <w:t>chanical is hosting a public</w:t>
      </w:r>
      <w:r w:rsidRPr="00F53F29">
        <w:rPr>
          <w:rFonts w:ascii="Franklin Gothic Book" w:hAnsi="Franklin Gothic Book"/>
        </w:rPr>
        <w:t xml:space="preserve"> Open House on June 16</w:t>
      </w:r>
      <w:r w:rsidR="00F53F29">
        <w:rPr>
          <w:rFonts w:ascii="Franklin Gothic Book" w:hAnsi="Franklin Gothic Book"/>
        </w:rPr>
        <w:t>.</w:t>
      </w:r>
    </w:p>
    <w:p w:rsidR="00F53F29" w:rsidRDefault="00F53F29" w:rsidP="00F53F29">
      <w:pPr>
        <w:pStyle w:val="ListParagraph"/>
        <w:numPr>
          <w:ilvl w:val="0"/>
          <w:numId w:val="38"/>
        </w:numPr>
        <w:jc w:val="both"/>
        <w:rPr>
          <w:rFonts w:ascii="Franklin Gothic Book" w:hAnsi="Franklin Gothic Book"/>
        </w:rPr>
      </w:pPr>
      <w:r>
        <w:rPr>
          <w:rFonts w:ascii="Franklin Gothic Book" w:hAnsi="Franklin Gothic Book"/>
        </w:rPr>
        <w:t xml:space="preserve">City staff have met with TerraTap Technologies to discuss partnership options </w:t>
      </w:r>
      <w:r w:rsidR="00F7346E">
        <w:rPr>
          <w:rFonts w:ascii="Franklin Gothic Book" w:hAnsi="Franklin Gothic Book"/>
        </w:rPr>
        <w:t xml:space="preserve">which include tourism apps and </w:t>
      </w:r>
      <w:r>
        <w:rPr>
          <w:rFonts w:ascii="Franklin Gothic Book" w:hAnsi="Franklin Gothic Book"/>
        </w:rPr>
        <w:t xml:space="preserve">an online code-a-thon with BCIT in fall 2018. </w:t>
      </w:r>
    </w:p>
    <w:p w:rsidR="00F53F29" w:rsidRDefault="00F53F29" w:rsidP="00F53F29">
      <w:pPr>
        <w:pStyle w:val="ListParagraph"/>
        <w:numPr>
          <w:ilvl w:val="0"/>
          <w:numId w:val="38"/>
        </w:numPr>
        <w:jc w:val="both"/>
        <w:rPr>
          <w:rFonts w:ascii="Franklin Gothic Book" w:hAnsi="Franklin Gothic Book"/>
        </w:rPr>
      </w:pPr>
      <w:r>
        <w:rPr>
          <w:rFonts w:ascii="Franklin Gothic Book" w:hAnsi="Franklin Gothic Book"/>
        </w:rPr>
        <w:t>City staff have met with Meadowridge School to d</w:t>
      </w:r>
      <w:r w:rsidR="00E41F4E">
        <w:rPr>
          <w:rFonts w:ascii="Franklin Gothic Book" w:hAnsi="Franklin Gothic Book"/>
        </w:rPr>
        <w:t>iscuss potential collaboration</w:t>
      </w:r>
      <w:r>
        <w:rPr>
          <w:rFonts w:ascii="Franklin Gothic Book" w:hAnsi="Franklin Gothic Book"/>
        </w:rPr>
        <w:t xml:space="preserve"> opportunities for the 2019 Innovation in Emerging Cities forum.</w:t>
      </w:r>
    </w:p>
    <w:p w:rsidR="0074270F" w:rsidRDefault="0074270F" w:rsidP="00F53F29">
      <w:pPr>
        <w:pStyle w:val="ListParagraph"/>
        <w:numPr>
          <w:ilvl w:val="0"/>
          <w:numId w:val="38"/>
        </w:numPr>
        <w:jc w:val="both"/>
        <w:rPr>
          <w:rFonts w:ascii="Franklin Gothic Book" w:hAnsi="Franklin Gothic Book"/>
        </w:rPr>
      </w:pPr>
      <w:r>
        <w:rPr>
          <w:rFonts w:ascii="Franklin Gothic Book" w:hAnsi="Franklin Gothic Book"/>
        </w:rPr>
        <w:t>The formation of a volunteer Innovation in Emerging Cities Forum Task force to begin planning the 2019 forum.</w:t>
      </w:r>
    </w:p>
    <w:p w:rsidR="00F7346E" w:rsidRDefault="00F7346E" w:rsidP="00F53F29">
      <w:pPr>
        <w:pStyle w:val="ListParagraph"/>
        <w:numPr>
          <w:ilvl w:val="0"/>
          <w:numId w:val="38"/>
        </w:numPr>
        <w:jc w:val="both"/>
        <w:rPr>
          <w:rFonts w:ascii="Franklin Gothic Book" w:hAnsi="Franklin Gothic Book"/>
        </w:rPr>
      </w:pPr>
      <w:r>
        <w:rPr>
          <w:rFonts w:ascii="Franklin Gothic Book" w:hAnsi="Franklin Gothic Book"/>
        </w:rPr>
        <w:t>Ongoing discussions with the City of New Westminster to partner on a more extensive Innovation event for 2019.</w:t>
      </w:r>
    </w:p>
    <w:p w:rsidR="00F7346E" w:rsidRPr="00F53F29" w:rsidRDefault="00F7346E" w:rsidP="00F53F29">
      <w:pPr>
        <w:pStyle w:val="ListParagraph"/>
        <w:numPr>
          <w:ilvl w:val="0"/>
          <w:numId w:val="38"/>
        </w:numPr>
        <w:jc w:val="both"/>
        <w:rPr>
          <w:rFonts w:ascii="Franklin Gothic Book" w:hAnsi="Franklin Gothic Book"/>
        </w:rPr>
      </w:pPr>
      <w:r>
        <w:rPr>
          <w:rFonts w:ascii="Franklin Gothic Book" w:hAnsi="Franklin Gothic Book"/>
        </w:rPr>
        <w:t xml:space="preserve">Videos of the event have been posted on the City’s </w:t>
      </w:r>
      <w:r w:rsidR="00051471">
        <w:rPr>
          <w:rFonts w:ascii="Franklin Gothic Book" w:hAnsi="Franklin Gothic Book"/>
        </w:rPr>
        <w:t>YouTube</w:t>
      </w:r>
      <w:r>
        <w:rPr>
          <w:rFonts w:ascii="Franklin Gothic Book" w:hAnsi="Franklin Gothic Book"/>
        </w:rPr>
        <w:t xml:space="preserve"> </w:t>
      </w:r>
      <w:r w:rsidR="0002740F">
        <w:rPr>
          <w:rFonts w:ascii="Franklin Gothic Book" w:hAnsi="Franklin Gothic Book"/>
        </w:rPr>
        <w:t>channel.</w:t>
      </w:r>
    </w:p>
    <w:p w:rsidR="003474C3" w:rsidRDefault="003474C3" w:rsidP="00DA4BE6">
      <w:pPr>
        <w:pStyle w:val="ListParagraph"/>
        <w:jc w:val="both"/>
        <w:rPr>
          <w:rFonts w:ascii="Franklin Gothic Book" w:hAnsi="Franklin Gothic Book"/>
        </w:rPr>
      </w:pPr>
    </w:p>
    <w:p w:rsidR="00DA4BE6" w:rsidRPr="00DA4BE6" w:rsidRDefault="00DA4BE6" w:rsidP="00DA4BE6">
      <w:pPr>
        <w:pStyle w:val="ListParagraph"/>
        <w:jc w:val="both"/>
        <w:rPr>
          <w:rFonts w:ascii="Franklin Gothic Book" w:hAnsi="Franklin Gothic Book"/>
        </w:rPr>
      </w:pPr>
      <w:r w:rsidRPr="00DA4BE6">
        <w:rPr>
          <w:rFonts w:ascii="Franklin Gothic Book" w:hAnsi="Franklin Gothic Book"/>
        </w:rPr>
        <w:t xml:space="preserve">The </w:t>
      </w:r>
      <w:r>
        <w:rPr>
          <w:rFonts w:ascii="Franklin Gothic Book" w:hAnsi="Franklin Gothic Book"/>
        </w:rPr>
        <w:t>total cost for the Innovation</w:t>
      </w:r>
      <w:r w:rsidR="00DF36A2">
        <w:rPr>
          <w:rFonts w:ascii="Franklin Gothic Book" w:hAnsi="Franklin Gothic Book"/>
        </w:rPr>
        <w:t xml:space="preserve"> in Emerging Cities</w:t>
      </w:r>
      <w:r>
        <w:rPr>
          <w:rFonts w:ascii="Franklin Gothic Book" w:hAnsi="Franklin Gothic Book"/>
        </w:rPr>
        <w:t xml:space="preserve"> </w:t>
      </w:r>
      <w:r w:rsidR="00DF36A2">
        <w:rPr>
          <w:rFonts w:ascii="Franklin Gothic Book" w:hAnsi="Franklin Gothic Book"/>
        </w:rPr>
        <w:t xml:space="preserve">forum </w:t>
      </w:r>
      <w:r>
        <w:rPr>
          <w:rFonts w:ascii="Franklin Gothic Book" w:hAnsi="Franklin Gothic Book"/>
        </w:rPr>
        <w:t>was s</w:t>
      </w:r>
      <w:r w:rsidR="00DF36A2">
        <w:rPr>
          <w:rFonts w:ascii="Franklin Gothic Book" w:hAnsi="Franklin Gothic Book"/>
        </w:rPr>
        <w:t>l</w:t>
      </w:r>
      <w:r>
        <w:rPr>
          <w:rFonts w:ascii="Franklin Gothic Book" w:hAnsi="Franklin Gothic Book"/>
        </w:rPr>
        <w:t>ightly below</w:t>
      </w:r>
      <w:r w:rsidR="00DF36A2">
        <w:rPr>
          <w:rFonts w:ascii="Franklin Gothic Book" w:hAnsi="Franklin Gothic Book"/>
        </w:rPr>
        <w:t xml:space="preserve"> the $30,000 estimate </w:t>
      </w:r>
      <w:r w:rsidR="007308A9">
        <w:rPr>
          <w:rFonts w:ascii="Franklin Gothic Book" w:hAnsi="Franklin Gothic Book"/>
        </w:rPr>
        <w:t>provided in the</w:t>
      </w:r>
      <w:r w:rsidR="00DF36A2">
        <w:rPr>
          <w:rFonts w:ascii="Franklin Gothic Book" w:hAnsi="Franklin Gothic Book"/>
        </w:rPr>
        <w:t xml:space="preserve"> Council</w:t>
      </w:r>
      <w:r w:rsidR="007308A9">
        <w:rPr>
          <w:rFonts w:ascii="Franklin Gothic Book" w:hAnsi="Franklin Gothic Book"/>
        </w:rPr>
        <w:t xml:space="preserve"> report</w:t>
      </w:r>
      <w:r w:rsidR="00DF36A2">
        <w:rPr>
          <w:rFonts w:ascii="Franklin Gothic Book" w:hAnsi="Franklin Gothic Book"/>
        </w:rPr>
        <w:t xml:space="preserve"> on January 30, 2018. </w:t>
      </w:r>
      <w:r w:rsidR="00C17E99">
        <w:rPr>
          <w:rFonts w:ascii="Franklin Gothic Book" w:hAnsi="Franklin Gothic Book"/>
        </w:rPr>
        <w:t xml:space="preserve">The Economic Development Department </w:t>
      </w:r>
      <w:r w:rsidR="00C17E99" w:rsidRPr="00DA4BE6">
        <w:rPr>
          <w:rFonts w:ascii="Franklin Gothic Book" w:hAnsi="Franklin Gothic Book"/>
        </w:rPr>
        <w:t xml:space="preserve">was able to leverage the City’s </w:t>
      </w:r>
      <w:r w:rsidR="00E41F4E">
        <w:rPr>
          <w:rFonts w:ascii="Franklin Gothic Book" w:hAnsi="Franklin Gothic Book"/>
        </w:rPr>
        <w:t>$15,000 in</w:t>
      </w:r>
      <w:r w:rsidR="00C17E99">
        <w:rPr>
          <w:rFonts w:ascii="Franklin Gothic Book" w:hAnsi="Franklin Gothic Book"/>
        </w:rPr>
        <w:t xml:space="preserve"> </w:t>
      </w:r>
      <w:r w:rsidR="003474C3">
        <w:rPr>
          <w:rFonts w:ascii="Franklin Gothic Book" w:hAnsi="Franklin Gothic Book"/>
        </w:rPr>
        <w:t xml:space="preserve">allocated </w:t>
      </w:r>
      <w:r w:rsidR="00C17E99">
        <w:rPr>
          <w:rFonts w:ascii="Franklin Gothic Book" w:hAnsi="Franklin Gothic Book"/>
        </w:rPr>
        <w:t xml:space="preserve">funding </w:t>
      </w:r>
      <w:r w:rsidR="00C17E99" w:rsidRPr="00DA4BE6">
        <w:rPr>
          <w:rFonts w:ascii="Franklin Gothic Book" w:hAnsi="Franklin Gothic Book"/>
        </w:rPr>
        <w:t>to secure an additional $20,200 in sponsorships for a</w:t>
      </w:r>
      <w:r w:rsidR="00C17E99">
        <w:rPr>
          <w:rFonts w:ascii="Franklin Gothic Book" w:hAnsi="Franklin Gothic Book"/>
        </w:rPr>
        <w:t xml:space="preserve"> total event budget </w:t>
      </w:r>
      <w:r w:rsidR="003474C3">
        <w:rPr>
          <w:rFonts w:ascii="Franklin Gothic Book" w:hAnsi="Franklin Gothic Book"/>
        </w:rPr>
        <w:t>of $35,200 resulting in a surplus</w:t>
      </w:r>
      <w:r w:rsidR="00C17E99">
        <w:rPr>
          <w:rFonts w:ascii="Franklin Gothic Book" w:hAnsi="Franklin Gothic Book"/>
        </w:rPr>
        <w:t xml:space="preserve"> of approximately $5,2</w:t>
      </w:r>
      <w:r w:rsidR="00C17E99" w:rsidRPr="00DA4BE6">
        <w:rPr>
          <w:rFonts w:ascii="Franklin Gothic Book" w:hAnsi="Franklin Gothic Book"/>
        </w:rPr>
        <w:t xml:space="preserve">00. </w:t>
      </w:r>
      <w:r w:rsidRPr="00DA4BE6">
        <w:rPr>
          <w:rFonts w:ascii="Franklin Gothic Book" w:hAnsi="Franklin Gothic Book"/>
        </w:rPr>
        <w:t xml:space="preserve">The Economic Development Department is planning to use this as “seed money” for the planned 2019 forum. </w:t>
      </w:r>
    </w:p>
    <w:p w:rsidR="00663AD2" w:rsidRDefault="00AD3B3E">
      <w:pPr>
        <w:rPr>
          <w:b/>
        </w:rPr>
      </w:pPr>
      <w:r>
        <w:rPr>
          <w:b/>
        </w:rPr>
        <w:t xml:space="preserve">       </w:t>
      </w:r>
    </w:p>
    <w:p w:rsidR="003B320C" w:rsidRPr="00656D07" w:rsidRDefault="00656D07">
      <w:pPr>
        <w:jc w:val="both"/>
        <w:rPr>
          <w:b/>
        </w:rPr>
      </w:pPr>
      <w:r w:rsidRPr="00656D07">
        <w:rPr>
          <w:b/>
        </w:rPr>
        <w:t>CONCLUSION</w:t>
      </w:r>
    </w:p>
    <w:p w:rsidR="00663AD2" w:rsidRDefault="00663AD2" w:rsidP="0074270F">
      <w:pPr>
        <w:ind w:left="720"/>
        <w:jc w:val="both"/>
      </w:pPr>
    </w:p>
    <w:p w:rsidR="00663AD2" w:rsidRDefault="00663AD2" w:rsidP="0074270F">
      <w:pPr>
        <w:ind w:left="720"/>
        <w:jc w:val="both"/>
      </w:pPr>
      <w:r>
        <w:t xml:space="preserve">Innovation in Emerging Cities was a successful event on a number of fronts. </w:t>
      </w:r>
      <w:r w:rsidR="00B7506B">
        <w:t>The forum has received positive reviews from both attendees and participants on the topic matter and organization of the event. Many of th</w:t>
      </w:r>
      <w:r w:rsidR="007308A9">
        <w:t>e</w:t>
      </w:r>
      <w:r w:rsidR="00B7506B">
        <w:t xml:space="preserve"> attendees have commented that they are looking forward to attending the next Innovation in Emerging Cities forum.</w:t>
      </w:r>
    </w:p>
    <w:p w:rsidR="00663AD2" w:rsidRDefault="00663AD2" w:rsidP="0074270F">
      <w:pPr>
        <w:ind w:left="720"/>
        <w:jc w:val="both"/>
      </w:pPr>
    </w:p>
    <w:p w:rsidR="00FA4751" w:rsidRDefault="00663AD2" w:rsidP="0074270F">
      <w:pPr>
        <w:ind w:left="720"/>
        <w:jc w:val="both"/>
      </w:pPr>
      <w:r>
        <w:t xml:space="preserve">The </w:t>
      </w:r>
      <w:r w:rsidR="002C3FE5">
        <w:t>EDC used a highly collaborative approach to plan and organize the event which has helped strengthen relationships with the local business community, post-secondary education (KPU and BCIT in</w:t>
      </w:r>
      <w:r w:rsidR="007308A9">
        <w:t xml:space="preserve"> </w:t>
      </w:r>
      <w:r w:rsidR="002C3FE5">
        <w:t xml:space="preserve">particular), Kwantlen First Nation, and with our local MP and MLAs. </w:t>
      </w:r>
      <w:r w:rsidR="00FA4751">
        <w:t xml:space="preserve">This collaborative approach also helped secure participation in the forum from the Honourable Navdeep Bains, </w:t>
      </w:r>
      <w:r w:rsidR="00FA4751" w:rsidRPr="00FA4751">
        <w:t>Minister of Innovation, Science and Economic Developmen</w:t>
      </w:r>
      <w:r w:rsidR="00FA4751">
        <w:t xml:space="preserve">t, and Jesse Dougherty, the General Manager for Amazon Vancouver. </w:t>
      </w:r>
    </w:p>
    <w:p w:rsidR="00FA4751" w:rsidRDefault="00FA4751">
      <w:pPr>
        <w:jc w:val="both"/>
      </w:pPr>
    </w:p>
    <w:p w:rsidR="00055E43" w:rsidRDefault="00055E43">
      <w:pPr>
        <w:jc w:val="both"/>
      </w:pPr>
    </w:p>
    <w:p w:rsidR="00FA4751" w:rsidRDefault="0058274B">
      <w:pPr>
        <w:jc w:val="both"/>
      </w:pPr>
      <w:r>
        <w:t>“Original signed by Bruce Livingstone”</w:t>
      </w:r>
    </w:p>
    <w:p w:rsidR="00B7506B" w:rsidRPr="00D56DC1" w:rsidRDefault="00B7506B" w:rsidP="00B7506B">
      <w:pPr>
        <w:tabs>
          <w:tab w:val="left" w:pos="1440"/>
          <w:tab w:val="right" w:pos="5760"/>
        </w:tabs>
        <w:jc w:val="both"/>
        <w:rPr>
          <w:i/>
          <w:u w:val="single"/>
        </w:rPr>
      </w:pPr>
      <w:r>
        <w:rPr>
          <w:i/>
          <w:u w:val="single"/>
        </w:rPr>
        <w:tab/>
      </w:r>
      <w:r>
        <w:rPr>
          <w:i/>
          <w:u w:val="single"/>
        </w:rPr>
        <w:tab/>
      </w:r>
    </w:p>
    <w:p w:rsidR="00B7506B" w:rsidRDefault="00B7506B" w:rsidP="00B7506B">
      <w:pPr>
        <w:jc w:val="both"/>
      </w:pPr>
      <w:r>
        <w:t>Prepared by</w:t>
      </w:r>
      <w:r w:rsidRPr="00C44932">
        <w:t xml:space="preserve">: </w:t>
      </w:r>
      <w:r w:rsidRPr="00C44932">
        <w:tab/>
      </w:r>
      <w:r>
        <w:t>Bruce Livingstone, Business Retention and Expansion Officer</w:t>
      </w:r>
    </w:p>
    <w:p w:rsidR="00B7506B" w:rsidRDefault="00B7506B" w:rsidP="00B7506B">
      <w:pPr>
        <w:jc w:val="both"/>
      </w:pPr>
    </w:p>
    <w:p w:rsidR="00B7506B" w:rsidRPr="00C44932" w:rsidRDefault="00B7506B" w:rsidP="00B7506B">
      <w:pPr>
        <w:jc w:val="both"/>
      </w:pPr>
    </w:p>
    <w:p w:rsidR="00B7506B" w:rsidRPr="00C44932" w:rsidRDefault="0058274B">
      <w:pPr>
        <w:jc w:val="both"/>
      </w:pPr>
      <w:r>
        <w:t>“Original signed by Lino Siracusa”</w:t>
      </w:r>
    </w:p>
    <w:p w:rsidR="00F11F12" w:rsidRPr="00D56DC1" w:rsidRDefault="00F11F12" w:rsidP="00F11F12">
      <w:pPr>
        <w:tabs>
          <w:tab w:val="left" w:pos="1440"/>
          <w:tab w:val="right" w:pos="5760"/>
        </w:tabs>
        <w:jc w:val="both"/>
        <w:rPr>
          <w:i/>
          <w:u w:val="single"/>
        </w:rPr>
      </w:pPr>
      <w:r>
        <w:rPr>
          <w:i/>
          <w:u w:val="single"/>
        </w:rPr>
        <w:tab/>
      </w:r>
      <w:r>
        <w:rPr>
          <w:i/>
          <w:u w:val="single"/>
        </w:rPr>
        <w:tab/>
      </w:r>
    </w:p>
    <w:p w:rsidR="00B0287D" w:rsidRPr="00C44932" w:rsidRDefault="00B7506B">
      <w:pPr>
        <w:jc w:val="both"/>
      </w:pPr>
      <w:r>
        <w:rPr>
          <w:i/>
        </w:rPr>
        <w:t>Concurrence</w:t>
      </w:r>
      <w:r w:rsidR="00347DE7" w:rsidRPr="00C44932">
        <w:t xml:space="preserve">: </w:t>
      </w:r>
      <w:r w:rsidR="00347DE7" w:rsidRPr="00C44932">
        <w:tab/>
      </w:r>
      <w:r w:rsidR="00377CD9">
        <w:t>Lino Siracu</w:t>
      </w:r>
      <w:r>
        <w:t>sa, Director of Economic Development and Civic Property</w:t>
      </w:r>
    </w:p>
    <w:p w:rsidR="00B0287D" w:rsidRPr="00C44932" w:rsidRDefault="00B0287D">
      <w:pPr>
        <w:jc w:val="both"/>
      </w:pPr>
    </w:p>
    <w:p w:rsidR="00B0287D" w:rsidRPr="00C44932" w:rsidRDefault="00B0287D">
      <w:pPr>
        <w:jc w:val="both"/>
      </w:pPr>
    </w:p>
    <w:p w:rsidR="002F5B6B" w:rsidRPr="00C44932" w:rsidRDefault="0058274B">
      <w:pPr>
        <w:jc w:val="both"/>
      </w:pPr>
      <w:r>
        <w:t>“Original signed by Paul Gill”</w:t>
      </w:r>
    </w:p>
    <w:p w:rsidR="00F11F12" w:rsidRPr="00D56DC1" w:rsidRDefault="00F11F12" w:rsidP="00F11F12">
      <w:pPr>
        <w:tabs>
          <w:tab w:val="left" w:pos="1440"/>
          <w:tab w:val="right" w:pos="5760"/>
        </w:tabs>
        <w:jc w:val="both"/>
        <w:rPr>
          <w:i/>
          <w:u w:val="single"/>
        </w:rPr>
      </w:pPr>
      <w:r>
        <w:rPr>
          <w:i/>
          <w:u w:val="single"/>
        </w:rPr>
        <w:tab/>
      </w:r>
      <w:r>
        <w:rPr>
          <w:i/>
          <w:u w:val="single"/>
        </w:rPr>
        <w:tab/>
      </w:r>
    </w:p>
    <w:p w:rsidR="00B0287D" w:rsidRDefault="00347DE7">
      <w:pPr>
        <w:rPr>
          <w:b/>
          <w:snapToGrid w:val="0"/>
        </w:rPr>
      </w:pPr>
      <w:r w:rsidRPr="00C44932">
        <w:rPr>
          <w:i/>
        </w:rPr>
        <w:t>Concurrence:</w:t>
      </w:r>
      <w:r w:rsidRPr="00C44932">
        <w:rPr>
          <w:i/>
        </w:rPr>
        <w:tab/>
      </w:r>
      <w:r w:rsidR="00244CD6">
        <w:rPr>
          <w:b/>
          <w:snapToGrid w:val="0"/>
        </w:rPr>
        <w:t>Paul Gill</w:t>
      </w:r>
    </w:p>
    <w:p w:rsidR="003B44DA" w:rsidRDefault="00347DE7" w:rsidP="003B44DA">
      <w:pPr>
        <w:ind w:left="720" w:firstLine="720"/>
        <w:jc w:val="both"/>
        <w:rPr>
          <w:b/>
        </w:rPr>
      </w:pPr>
      <w:r>
        <w:rPr>
          <w:b/>
          <w:snapToGrid w:val="0"/>
        </w:rPr>
        <w:t>Chief Administrative Officer</w:t>
      </w:r>
    </w:p>
    <w:p w:rsidR="00450821" w:rsidRPr="00A766C3" w:rsidRDefault="00377CD9">
      <w:pPr>
        <w:jc w:val="both"/>
        <w:rPr>
          <w:b/>
        </w:rPr>
      </w:pPr>
      <w:r>
        <w:rPr>
          <w:sz w:val="16"/>
        </w:rPr>
        <w:t>/</w:t>
      </w:r>
      <w:r w:rsidR="00A766C3">
        <w:rPr>
          <w:sz w:val="16"/>
        </w:rPr>
        <w:t>ls</w:t>
      </w:r>
    </w:p>
    <w:sectPr w:rsidR="00450821" w:rsidRPr="00A766C3" w:rsidSect="00B0287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A7A" w:rsidRDefault="00363A7A">
      <w:r>
        <w:separator/>
      </w:r>
    </w:p>
  </w:endnote>
  <w:endnote w:type="continuationSeparator" w:id="0">
    <w:p w:rsidR="00363A7A" w:rsidRDefault="0036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A7A" w:rsidRDefault="00363A7A">
      <w:r>
        <w:separator/>
      </w:r>
    </w:p>
  </w:footnote>
  <w:footnote w:type="continuationSeparator" w:id="0">
    <w:p w:rsidR="00363A7A" w:rsidRDefault="00363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AA5"/>
    <w:multiLevelType w:val="singleLevel"/>
    <w:tmpl w:val="BA2E216A"/>
    <w:lvl w:ilvl="0">
      <w:start w:val="1"/>
      <w:numFmt w:val="lowerLetter"/>
      <w:lvlText w:val="%1)"/>
      <w:lvlJc w:val="left"/>
      <w:pPr>
        <w:tabs>
          <w:tab w:val="num" w:pos="990"/>
        </w:tabs>
        <w:ind w:left="990" w:hanging="540"/>
      </w:pPr>
      <w:rPr>
        <w:rFonts w:hint="default"/>
      </w:rPr>
    </w:lvl>
  </w:abstractNum>
  <w:abstractNum w:abstractNumId="1">
    <w:nsid w:val="0AAC081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B0749F4"/>
    <w:multiLevelType w:val="hybridMultilevel"/>
    <w:tmpl w:val="18BA1FEE"/>
    <w:lvl w:ilvl="0" w:tplc="1ADCE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B6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DB3BA0"/>
    <w:multiLevelType w:val="singleLevel"/>
    <w:tmpl w:val="39BAF3B4"/>
    <w:lvl w:ilvl="0">
      <w:start w:val="2"/>
      <w:numFmt w:val="lowerLetter"/>
      <w:lvlText w:val="%1)"/>
      <w:lvlJc w:val="left"/>
      <w:pPr>
        <w:tabs>
          <w:tab w:val="num" w:pos="720"/>
        </w:tabs>
        <w:ind w:left="720" w:hanging="360"/>
      </w:pPr>
      <w:rPr>
        <w:rFonts w:hint="default"/>
      </w:rPr>
    </w:lvl>
  </w:abstractNum>
  <w:abstractNum w:abstractNumId="5">
    <w:nsid w:val="132A6248"/>
    <w:multiLevelType w:val="singleLevel"/>
    <w:tmpl w:val="75C6B442"/>
    <w:lvl w:ilvl="0">
      <w:start w:val="6"/>
      <w:numFmt w:val="lowerLetter"/>
      <w:lvlText w:val="%1)"/>
      <w:lvlJc w:val="left"/>
      <w:pPr>
        <w:tabs>
          <w:tab w:val="num" w:pos="1440"/>
        </w:tabs>
        <w:ind w:left="1440" w:hanging="720"/>
      </w:pPr>
      <w:rPr>
        <w:rFonts w:hint="default"/>
      </w:rPr>
    </w:lvl>
  </w:abstractNum>
  <w:abstractNum w:abstractNumId="6">
    <w:nsid w:val="1676655F"/>
    <w:multiLevelType w:val="hybridMultilevel"/>
    <w:tmpl w:val="583E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F4E30"/>
    <w:multiLevelType w:val="hybridMultilevel"/>
    <w:tmpl w:val="9C366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284F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18A7443"/>
    <w:multiLevelType w:val="singleLevel"/>
    <w:tmpl w:val="F2D8D554"/>
    <w:lvl w:ilvl="0">
      <w:start w:val="1"/>
      <w:numFmt w:val="bullet"/>
      <w:lvlText w:val="-"/>
      <w:lvlJc w:val="left"/>
      <w:pPr>
        <w:tabs>
          <w:tab w:val="num" w:pos="1080"/>
        </w:tabs>
        <w:ind w:left="1080" w:hanging="360"/>
      </w:pPr>
      <w:rPr>
        <w:rFonts w:hint="default"/>
      </w:rPr>
    </w:lvl>
  </w:abstractNum>
  <w:abstractNum w:abstractNumId="10">
    <w:nsid w:val="22C34E21"/>
    <w:multiLevelType w:val="singleLevel"/>
    <w:tmpl w:val="0409000F"/>
    <w:lvl w:ilvl="0">
      <w:start w:val="1"/>
      <w:numFmt w:val="decimal"/>
      <w:lvlText w:val="%1."/>
      <w:lvlJc w:val="left"/>
      <w:pPr>
        <w:tabs>
          <w:tab w:val="num" w:pos="360"/>
        </w:tabs>
        <w:ind w:left="360" w:hanging="360"/>
      </w:pPr>
    </w:lvl>
  </w:abstractNum>
  <w:abstractNum w:abstractNumId="11">
    <w:nsid w:val="2685734E"/>
    <w:multiLevelType w:val="singleLevel"/>
    <w:tmpl w:val="29561D4A"/>
    <w:lvl w:ilvl="0">
      <w:start w:val="1"/>
      <w:numFmt w:val="lowerLetter"/>
      <w:lvlText w:val="%1)"/>
      <w:lvlJc w:val="left"/>
      <w:pPr>
        <w:tabs>
          <w:tab w:val="num" w:pos="720"/>
        </w:tabs>
        <w:ind w:left="720" w:hanging="360"/>
      </w:pPr>
      <w:rPr>
        <w:rFonts w:hint="default"/>
      </w:rPr>
    </w:lvl>
  </w:abstractNum>
  <w:abstractNum w:abstractNumId="12">
    <w:nsid w:val="28586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8841B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DB1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8FE42E5"/>
    <w:multiLevelType w:val="hybridMultilevel"/>
    <w:tmpl w:val="7794E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40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0AD1C54"/>
    <w:multiLevelType w:val="hybridMultilevel"/>
    <w:tmpl w:val="4D9486D6"/>
    <w:lvl w:ilvl="0" w:tplc="E5A0A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E725D2"/>
    <w:multiLevelType w:val="singleLevel"/>
    <w:tmpl w:val="0409000F"/>
    <w:lvl w:ilvl="0">
      <w:start w:val="5"/>
      <w:numFmt w:val="decimal"/>
      <w:lvlText w:val="%1."/>
      <w:lvlJc w:val="left"/>
      <w:pPr>
        <w:tabs>
          <w:tab w:val="num" w:pos="360"/>
        </w:tabs>
        <w:ind w:left="360" w:hanging="360"/>
      </w:pPr>
      <w:rPr>
        <w:rFonts w:hint="default"/>
      </w:rPr>
    </w:lvl>
  </w:abstractNum>
  <w:abstractNum w:abstractNumId="19">
    <w:nsid w:val="3913408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3C46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F03045A"/>
    <w:multiLevelType w:val="hybridMultilevel"/>
    <w:tmpl w:val="4EE4F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E96ECA"/>
    <w:multiLevelType w:val="hybridMultilevel"/>
    <w:tmpl w:val="349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005168"/>
    <w:multiLevelType w:val="hybridMultilevel"/>
    <w:tmpl w:val="9F4A8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475D20"/>
    <w:multiLevelType w:val="singleLevel"/>
    <w:tmpl w:val="0409000F"/>
    <w:lvl w:ilvl="0">
      <w:start w:val="1"/>
      <w:numFmt w:val="decimal"/>
      <w:lvlText w:val="%1."/>
      <w:lvlJc w:val="left"/>
      <w:pPr>
        <w:tabs>
          <w:tab w:val="num" w:pos="360"/>
        </w:tabs>
        <w:ind w:left="360" w:hanging="360"/>
      </w:pPr>
    </w:lvl>
  </w:abstractNum>
  <w:abstractNum w:abstractNumId="25">
    <w:nsid w:val="569C77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6E96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9097A24"/>
    <w:multiLevelType w:val="hybridMultilevel"/>
    <w:tmpl w:val="244CFDCE"/>
    <w:lvl w:ilvl="0" w:tplc="AD66B8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AB80E94"/>
    <w:multiLevelType w:val="singleLevel"/>
    <w:tmpl w:val="0409000F"/>
    <w:lvl w:ilvl="0">
      <w:start w:val="1"/>
      <w:numFmt w:val="decimal"/>
      <w:lvlText w:val="%1."/>
      <w:lvlJc w:val="left"/>
      <w:pPr>
        <w:tabs>
          <w:tab w:val="num" w:pos="360"/>
        </w:tabs>
        <w:ind w:left="360" w:hanging="360"/>
      </w:pPr>
    </w:lvl>
  </w:abstractNum>
  <w:abstractNum w:abstractNumId="29">
    <w:nsid w:val="5D183CB2"/>
    <w:multiLevelType w:val="singleLevel"/>
    <w:tmpl w:val="29561D4A"/>
    <w:lvl w:ilvl="0">
      <w:start w:val="5"/>
      <w:numFmt w:val="lowerLetter"/>
      <w:lvlText w:val="%1)"/>
      <w:lvlJc w:val="left"/>
      <w:pPr>
        <w:tabs>
          <w:tab w:val="num" w:pos="720"/>
        </w:tabs>
        <w:ind w:left="720" w:hanging="360"/>
      </w:pPr>
      <w:rPr>
        <w:rFonts w:hint="default"/>
      </w:rPr>
    </w:lvl>
  </w:abstractNum>
  <w:abstractNum w:abstractNumId="30">
    <w:nsid w:val="6048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2897CCA"/>
    <w:multiLevelType w:val="singleLevel"/>
    <w:tmpl w:val="29561D4A"/>
    <w:lvl w:ilvl="0">
      <w:start w:val="5"/>
      <w:numFmt w:val="lowerLetter"/>
      <w:lvlText w:val="%1)"/>
      <w:lvlJc w:val="left"/>
      <w:pPr>
        <w:tabs>
          <w:tab w:val="num" w:pos="720"/>
        </w:tabs>
        <w:ind w:left="720" w:hanging="360"/>
      </w:pPr>
      <w:rPr>
        <w:rFonts w:hint="default"/>
      </w:rPr>
    </w:lvl>
  </w:abstractNum>
  <w:abstractNum w:abstractNumId="32">
    <w:nsid w:val="62F52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5C32D5E"/>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B962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62248CB"/>
    <w:multiLevelType w:val="singleLevel"/>
    <w:tmpl w:val="29561D4A"/>
    <w:lvl w:ilvl="0">
      <w:start w:val="5"/>
      <w:numFmt w:val="lowerLetter"/>
      <w:lvlText w:val="%1)"/>
      <w:lvlJc w:val="left"/>
      <w:pPr>
        <w:tabs>
          <w:tab w:val="num" w:pos="720"/>
        </w:tabs>
        <w:ind w:left="720" w:hanging="360"/>
      </w:pPr>
      <w:rPr>
        <w:rFonts w:hint="default"/>
      </w:rPr>
    </w:lvl>
  </w:abstractNum>
  <w:abstractNum w:abstractNumId="36">
    <w:nsid w:val="7D11499C"/>
    <w:multiLevelType w:val="hybridMultilevel"/>
    <w:tmpl w:val="CB74D9D6"/>
    <w:lvl w:ilvl="0" w:tplc="23DE3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7C294E"/>
    <w:multiLevelType w:val="singleLevel"/>
    <w:tmpl w:val="B2B4355A"/>
    <w:lvl w:ilvl="0">
      <w:start w:val="1"/>
      <w:numFmt w:val="lowerLetter"/>
      <w:lvlText w:val="%1)"/>
      <w:lvlJc w:val="left"/>
      <w:pPr>
        <w:tabs>
          <w:tab w:val="num" w:pos="720"/>
        </w:tabs>
        <w:ind w:left="720" w:hanging="360"/>
      </w:pPr>
      <w:rPr>
        <w:rFonts w:hint="default"/>
      </w:rPr>
    </w:lvl>
  </w:abstractNum>
  <w:num w:numId="1">
    <w:abstractNumId w:val="28"/>
  </w:num>
  <w:num w:numId="2">
    <w:abstractNumId w:val="33"/>
  </w:num>
  <w:num w:numId="3">
    <w:abstractNumId w:val="19"/>
  </w:num>
  <w:num w:numId="4">
    <w:abstractNumId w:val="30"/>
  </w:num>
  <w:num w:numId="5">
    <w:abstractNumId w:val="18"/>
  </w:num>
  <w:num w:numId="6">
    <w:abstractNumId w:val="1"/>
  </w:num>
  <w:num w:numId="7">
    <w:abstractNumId w:val="13"/>
  </w:num>
  <w:num w:numId="8">
    <w:abstractNumId w:val="34"/>
  </w:num>
  <w:num w:numId="9">
    <w:abstractNumId w:val="10"/>
  </w:num>
  <w:num w:numId="10">
    <w:abstractNumId w:val="14"/>
  </w:num>
  <w:num w:numId="11">
    <w:abstractNumId w:val="3"/>
  </w:num>
  <w:num w:numId="12">
    <w:abstractNumId w:val="25"/>
  </w:num>
  <w:num w:numId="13">
    <w:abstractNumId w:val="26"/>
  </w:num>
  <w:num w:numId="14">
    <w:abstractNumId w:val="32"/>
  </w:num>
  <w:num w:numId="15">
    <w:abstractNumId w:val="16"/>
  </w:num>
  <w:num w:numId="16">
    <w:abstractNumId w:val="8"/>
  </w:num>
  <w:num w:numId="17">
    <w:abstractNumId w:val="12"/>
  </w:num>
  <w:num w:numId="18">
    <w:abstractNumId w:val="20"/>
  </w:num>
  <w:num w:numId="19">
    <w:abstractNumId w:val="0"/>
  </w:num>
  <w:num w:numId="20">
    <w:abstractNumId w:val="24"/>
  </w:num>
  <w:num w:numId="21">
    <w:abstractNumId w:val="5"/>
  </w:num>
  <w:num w:numId="22">
    <w:abstractNumId w:val="37"/>
  </w:num>
  <w:num w:numId="23">
    <w:abstractNumId w:val="9"/>
  </w:num>
  <w:num w:numId="24">
    <w:abstractNumId w:val="4"/>
  </w:num>
  <w:num w:numId="25">
    <w:abstractNumId w:val="31"/>
  </w:num>
  <w:num w:numId="26">
    <w:abstractNumId w:val="35"/>
  </w:num>
  <w:num w:numId="27">
    <w:abstractNumId w:val="29"/>
  </w:num>
  <w:num w:numId="28">
    <w:abstractNumId w:val="11"/>
  </w:num>
  <w:num w:numId="29">
    <w:abstractNumId w:val="23"/>
  </w:num>
  <w:num w:numId="30">
    <w:abstractNumId w:val="15"/>
  </w:num>
  <w:num w:numId="31">
    <w:abstractNumId w:val="36"/>
  </w:num>
  <w:num w:numId="32">
    <w:abstractNumId w:val="2"/>
  </w:num>
  <w:num w:numId="33">
    <w:abstractNumId w:val="27"/>
  </w:num>
  <w:num w:numId="34">
    <w:abstractNumId w:val="17"/>
  </w:num>
  <w:num w:numId="35">
    <w:abstractNumId w:val="22"/>
  </w:num>
  <w:num w:numId="36">
    <w:abstractNumId w:val="6"/>
  </w:num>
  <w:num w:numId="37">
    <w:abstractNumId w:val="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2A"/>
    <w:rsid w:val="0002740F"/>
    <w:rsid w:val="00037A24"/>
    <w:rsid w:val="00051471"/>
    <w:rsid w:val="00055E43"/>
    <w:rsid w:val="00082861"/>
    <w:rsid w:val="000B50E1"/>
    <w:rsid w:val="0011222E"/>
    <w:rsid w:val="00124BE0"/>
    <w:rsid w:val="001500E4"/>
    <w:rsid w:val="00175FCB"/>
    <w:rsid w:val="00190F0E"/>
    <w:rsid w:val="001B2FFA"/>
    <w:rsid w:val="00201249"/>
    <w:rsid w:val="00214000"/>
    <w:rsid w:val="002343A9"/>
    <w:rsid w:val="00244CD6"/>
    <w:rsid w:val="00260D9A"/>
    <w:rsid w:val="002805FF"/>
    <w:rsid w:val="0029208A"/>
    <w:rsid w:val="00292BEE"/>
    <w:rsid w:val="002A2405"/>
    <w:rsid w:val="002A7AF2"/>
    <w:rsid w:val="002C3FE5"/>
    <w:rsid w:val="002C5D70"/>
    <w:rsid w:val="002F5B6B"/>
    <w:rsid w:val="00317DB2"/>
    <w:rsid w:val="00345907"/>
    <w:rsid w:val="00345968"/>
    <w:rsid w:val="003474C3"/>
    <w:rsid w:val="00347DE7"/>
    <w:rsid w:val="00363A7A"/>
    <w:rsid w:val="00377CD9"/>
    <w:rsid w:val="003A5DDF"/>
    <w:rsid w:val="003B320C"/>
    <w:rsid w:val="003B44DA"/>
    <w:rsid w:val="003C4772"/>
    <w:rsid w:val="00411E20"/>
    <w:rsid w:val="004303F5"/>
    <w:rsid w:val="0045066F"/>
    <w:rsid w:val="00450821"/>
    <w:rsid w:val="00453C47"/>
    <w:rsid w:val="004605BC"/>
    <w:rsid w:val="004607DB"/>
    <w:rsid w:val="00483BE0"/>
    <w:rsid w:val="005153AE"/>
    <w:rsid w:val="00523D28"/>
    <w:rsid w:val="005245BD"/>
    <w:rsid w:val="005533F1"/>
    <w:rsid w:val="0056001C"/>
    <w:rsid w:val="0056503D"/>
    <w:rsid w:val="0058274B"/>
    <w:rsid w:val="00584A3F"/>
    <w:rsid w:val="005909AE"/>
    <w:rsid w:val="005A1E23"/>
    <w:rsid w:val="005A68AD"/>
    <w:rsid w:val="005C6A4B"/>
    <w:rsid w:val="005D5921"/>
    <w:rsid w:val="00602F6A"/>
    <w:rsid w:val="0060634A"/>
    <w:rsid w:val="006065C6"/>
    <w:rsid w:val="0065610E"/>
    <w:rsid w:val="00656D07"/>
    <w:rsid w:val="00663AD2"/>
    <w:rsid w:val="00667659"/>
    <w:rsid w:val="00681F09"/>
    <w:rsid w:val="00686DC9"/>
    <w:rsid w:val="006A5DC5"/>
    <w:rsid w:val="006C03AE"/>
    <w:rsid w:val="007065D0"/>
    <w:rsid w:val="007217B6"/>
    <w:rsid w:val="0072750A"/>
    <w:rsid w:val="00727853"/>
    <w:rsid w:val="007308A9"/>
    <w:rsid w:val="0074270F"/>
    <w:rsid w:val="00776EF5"/>
    <w:rsid w:val="007818A8"/>
    <w:rsid w:val="00790432"/>
    <w:rsid w:val="00795E74"/>
    <w:rsid w:val="007D75DE"/>
    <w:rsid w:val="007F3528"/>
    <w:rsid w:val="008430A0"/>
    <w:rsid w:val="0084595B"/>
    <w:rsid w:val="00897947"/>
    <w:rsid w:val="008B0095"/>
    <w:rsid w:val="008D6A9B"/>
    <w:rsid w:val="008E490C"/>
    <w:rsid w:val="008E4B56"/>
    <w:rsid w:val="008F5566"/>
    <w:rsid w:val="00906EE1"/>
    <w:rsid w:val="00911B34"/>
    <w:rsid w:val="00915056"/>
    <w:rsid w:val="0091630B"/>
    <w:rsid w:val="009332C5"/>
    <w:rsid w:val="009456C7"/>
    <w:rsid w:val="00995101"/>
    <w:rsid w:val="009A2383"/>
    <w:rsid w:val="009A658A"/>
    <w:rsid w:val="009B6BE8"/>
    <w:rsid w:val="009C0A76"/>
    <w:rsid w:val="00A07385"/>
    <w:rsid w:val="00A31ABA"/>
    <w:rsid w:val="00A33281"/>
    <w:rsid w:val="00A4658C"/>
    <w:rsid w:val="00A53C0E"/>
    <w:rsid w:val="00A766C3"/>
    <w:rsid w:val="00A80D5F"/>
    <w:rsid w:val="00A968A4"/>
    <w:rsid w:val="00AA11B5"/>
    <w:rsid w:val="00AA1637"/>
    <w:rsid w:val="00AD3B3E"/>
    <w:rsid w:val="00AE0EF7"/>
    <w:rsid w:val="00AF3872"/>
    <w:rsid w:val="00AF6E2B"/>
    <w:rsid w:val="00B0287D"/>
    <w:rsid w:val="00B12A51"/>
    <w:rsid w:val="00B3332A"/>
    <w:rsid w:val="00B42982"/>
    <w:rsid w:val="00B67654"/>
    <w:rsid w:val="00B74311"/>
    <w:rsid w:val="00B7506B"/>
    <w:rsid w:val="00B85B6B"/>
    <w:rsid w:val="00B9445E"/>
    <w:rsid w:val="00BA5D56"/>
    <w:rsid w:val="00BD104B"/>
    <w:rsid w:val="00C17E99"/>
    <w:rsid w:val="00C3068B"/>
    <w:rsid w:val="00C40F77"/>
    <w:rsid w:val="00C44932"/>
    <w:rsid w:val="00C45035"/>
    <w:rsid w:val="00C716FA"/>
    <w:rsid w:val="00CB1ED4"/>
    <w:rsid w:val="00CB505C"/>
    <w:rsid w:val="00CC2F06"/>
    <w:rsid w:val="00D0789A"/>
    <w:rsid w:val="00D42BDD"/>
    <w:rsid w:val="00D4690F"/>
    <w:rsid w:val="00D5713F"/>
    <w:rsid w:val="00D7483A"/>
    <w:rsid w:val="00DA4BE6"/>
    <w:rsid w:val="00DB2892"/>
    <w:rsid w:val="00DB5ADD"/>
    <w:rsid w:val="00DF0AEE"/>
    <w:rsid w:val="00DF36A2"/>
    <w:rsid w:val="00E3167C"/>
    <w:rsid w:val="00E35F36"/>
    <w:rsid w:val="00E41F4E"/>
    <w:rsid w:val="00E52DEE"/>
    <w:rsid w:val="00E54F47"/>
    <w:rsid w:val="00E64A64"/>
    <w:rsid w:val="00EB093C"/>
    <w:rsid w:val="00ED7C8E"/>
    <w:rsid w:val="00EF2554"/>
    <w:rsid w:val="00F11F12"/>
    <w:rsid w:val="00F212E3"/>
    <w:rsid w:val="00F35915"/>
    <w:rsid w:val="00F408E0"/>
    <w:rsid w:val="00F53F29"/>
    <w:rsid w:val="00F6304C"/>
    <w:rsid w:val="00F7346E"/>
    <w:rsid w:val="00F75A6C"/>
    <w:rsid w:val="00F85485"/>
    <w:rsid w:val="00F978B2"/>
    <w:rsid w:val="00FA4751"/>
    <w:rsid w:val="00FB2559"/>
    <w:rsid w:val="00FE51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imes New Roman" w:hAnsi="Franklin Gothic Book" w:cs="Times New Roman"/>
        <w:sz w:val="16"/>
        <w:szCs w:val="16"/>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87D"/>
    <w:rPr>
      <w:sz w:val="22"/>
    </w:rPr>
  </w:style>
  <w:style w:type="paragraph" w:styleId="Heading1">
    <w:name w:val="heading 1"/>
    <w:basedOn w:val="Normal"/>
    <w:next w:val="Normal"/>
    <w:qFormat/>
    <w:rsid w:val="00B0287D"/>
    <w:pPr>
      <w:keepNext/>
      <w:jc w:val="both"/>
      <w:outlineLvl w:val="0"/>
    </w:pPr>
    <w:rPr>
      <w:b/>
    </w:rPr>
  </w:style>
  <w:style w:type="paragraph" w:styleId="Heading2">
    <w:name w:val="heading 2"/>
    <w:basedOn w:val="Normal"/>
    <w:next w:val="Normal"/>
    <w:qFormat/>
    <w:rsid w:val="00B0287D"/>
    <w:pPr>
      <w:keepNext/>
      <w:spacing w:before="240" w:after="60"/>
      <w:outlineLvl w:val="1"/>
    </w:pPr>
    <w:rPr>
      <w:rFonts w:ascii="Arial" w:hAnsi="Arial"/>
      <w:b/>
      <w:i/>
      <w:kern w:val="28"/>
      <w:sz w:val="24"/>
    </w:rPr>
  </w:style>
  <w:style w:type="paragraph" w:styleId="Heading3">
    <w:name w:val="heading 3"/>
    <w:basedOn w:val="Normal"/>
    <w:next w:val="Normal"/>
    <w:qFormat/>
    <w:rsid w:val="00B0287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0287D"/>
    <w:pPr>
      <w:jc w:val="both"/>
    </w:pPr>
  </w:style>
  <w:style w:type="paragraph" w:styleId="BodyTextIndent">
    <w:name w:val="Body Text Indent"/>
    <w:basedOn w:val="Normal"/>
    <w:rsid w:val="00B0287D"/>
    <w:pPr>
      <w:tabs>
        <w:tab w:val="left" w:pos="360"/>
        <w:tab w:val="left" w:pos="1440"/>
        <w:tab w:val="left" w:pos="2160"/>
      </w:tabs>
      <w:ind w:left="720" w:hanging="720"/>
    </w:pPr>
  </w:style>
  <w:style w:type="paragraph" w:styleId="Title">
    <w:name w:val="Title"/>
    <w:basedOn w:val="Normal"/>
    <w:qFormat/>
    <w:rsid w:val="00B0287D"/>
    <w:pPr>
      <w:jc w:val="center"/>
    </w:pPr>
    <w:rPr>
      <w:b/>
      <w:sz w:val="26"/>
    </w:rPr>
  </w:style>
  <w:style w:type="paragraph" w:styleId="BodyText">
    <w:name w:val="Body Text"/>
    <w:basedOn w:val="Normal"/>
    <w:rsid w:val="00B0287D"/>
    <w:pPr>
      <w:jc w:val="both"/>
    </w:pPr>
  </w:style>
  <w:style w:type="paragraph" w:styleId="BodyTextIndent2">
    <w:name w:val="Body Text Indent 2"/>
    <w:basedOn w:val="Normal"/>
    <w:rsid w:val="00B0287D"/>
    <w:pPr>
      <w:ind w:left="720"/>
      <w:jc w:val="both"/>
    </w:pPr>
  </w:style>
  <w:style w:type="paragraph" w:styleId="BodyTextIndent3">
    <w:name w:val="Body Text Indent 3"/>
    <w:basedOn w:val="Normal"/>
    <w:rsid w:val="00B0287D"/>
    <w:pPr>
      <w:ind w:left="360"/>
      <w:jc w:val="both"/>
    </w:pPr>
    <w:rPr>
      <w:u w:val="single"/>
    </w:rPr>
  </w:style>
  <w:style w:type="paragraph" w:styleId="BodyText2">
    <w:name w:val="Body Text 2"/>
    <w:basedOn w:val="Normal"/>
    <w:rsid w:val="00B0287D"/>
    <w:pPr>
      <w:jc w:val="both"/>
    </w:pPr>
    <w:rPr>
      <w:b/>
      <w:i/>
    </w:rPr>
  </w:style>
  <w:style w:type="paragraph" w:styleId="Header">
    <w:name w:val="header"/>
    <w:basedOn w:val="Normal"/>
    <w:rsid w:val="00B0287D"/>
    <w:pPr>
      <w:tabs>
        <w:tab w:val="center" w:pos="4320"/>
        <w:tab w:val="right" w:pos="8640"/>
      </w:tabs>
    </w:pPr>
  </w:style>
  <w:style w:type="paragraph" w:styleId="Footer">
    <w:name w:val="footer"/>
    <w:basedOn w:val="Normal"/>
    <w:rsid w:val="00B0287D"/>
    <w:pPr>
      <w:tabs>
        <w:tab w:val="center" w:pos="4320"/>
        <w:tab w:val="right" w:pos="8640"/>
      </w:tabs>
    </w:pPr>
  </w:style>
  <w:style w:type="character" w:styleId="CommentReference">
    <w:name w:val="annotation reference"/>
    <w:basedOn w:val="DefaultParagraphFont"/>
    <w:rsid w:val="00A33281"/>
    <w:rPr>
      <w:sz w:val="16"/>
      <w:szCs w:val="16"/>
    </w:rPr>
  </w:style>
  <w:style w:type="paragraph" w:styleId="CommentText">
    <w:name w:val="annotation text"/>
    <w:basedOn w:val="Normal"/>
    <w:link w:val="CommentTextChar"/>
    <w:rsid w:val="00A33281"/>
    <w:rPr>
      <w:sz w:val="20"/>
    </w:rPr>
  </w:style>
  <w:style w:type="character" w:customStyle="1" w:styleId="CommentTextChar">
    <w:name w:val="Comment Text Char"/>
    <w:basedOn w:val="DefaultParagraphFont"/>
    <w:link w:val="CommentText"/>
    <w:rsid w:val="00A33281"/>
    <w:rPr>
      <w:lang w:val="en-US"/>
    </w:rPr>
  </w:style>
  <w:style w:type="paragraph" w:styleId="CommentSubject">
    <w:name w:val="annotation subject"/>
    <w:basedOn w:val="CommentText"/>
    <w:next w:val="CommentText"/>
    <w:link w:val="CommentSubjectChar"/>
    <w:rsid w:val="00A33281"/>
    <w:rPr>
      <w:b/>
      <w:bCs/>
    </w:rPr>
  </w:style>
  <w:style w:type="character" w:customStyle="1" w:styleId="CommentSubjectChar">
    <w:name w:val="Comment Subject Char"/>
    <w:basedOn w:val="CommentTextChar"/>
    <w:link w:val="CommentSubject"/>
    <w:rsid w:val="00A33281"/>
    <w:rPr>
      <w:b/>
      <w:bCs/>
      <w:lang w:val="en-US"/>
    </w:rPr>
  </w:style>
  <w:style w:type="paragraph" w:styleId="BalloonText">
    <w:name w:val="Balloon Text"/>
    <w:basedOn w:val="Normal"/>
    <w:link w:val="BalloonTextChar"/>
    <w:rsid w:val="00A33281"/>
    <w:rPr>
      <w:rFonts w:ascii="Tahoma" w:hAnsi="Tahoma" w:cs="Tahoma"/>
      <w:sz w:val="16"/>
    </w:rPr>
  </w:style>
  <w:style w:type="character" w:customStyle="1" w:styleId="BalloonTextChar">
    <w:name w:val="Balloon Text Char"/>
    <w:basedOn w:val="DefaultParagraphFont"/>
    <w:link w:val="BalloonText"/>
    <w:rsid w:val="00A33281"/>
    <w:rPr>
      <w:rFonts w:ascii="Tahoma" w:hAnsi="Tahoma" w:cs="Tahoma"/>
      <w:sz w:val="16"/>
      <w:szCs w:val="16"/>
      <w:lang w:val="en-US"/>
    </w:rPr>
  </w:style>
  <w:style w:type="paragraph" w:styleId="ListParagraph">
    <w:name w:val="List Paragraph"/>
    <w:basedOn w:val="Normal"/>
    <w:uiPriority w:val="34"/>
    <w:qFormat/>
    <w:rsid w:val="00377CD9"/>
    <w:pPr>
      <w:spacing w:after="200" w:line="276" w:lineRule="auto"/>
      <w:ind w:left="720"/>
      <w:contextualSpacing/>
    </w:pPr>
    <w:rPr>
      <w:rFonts w:asciiTheme="minorHAnsi" w:eastAsiaTheme="minorHAnsi" w:hAnsiTheme="minorHAnsi" w:cstheme="minorBidi"/>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imes New Roman" w:hAnsi="Franklin Gothic Book" w:cs="Times New Roman"/>
        <w:sz w:val="16"/>
        <w:szCs w:val="16"/>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87D"/>
    <w:rPr>
      <w:sz w:val="22"/>
    </w:rPr>
  </w:style>
  <w:style w:type="paragraph" w:styleId="Heading1">
    <w:name w:val="heading 1"/>
    <w:basedOn w:val="Normal"/>
    <w:next w:val="Normal"/>
    <w:qFormat/>
    <w:rsid w:val="00B0287D"/>
    <w:pPr>
      <w:keepNext/>
      <w:jc w:val="both"/>
      <w:outlineLvl w:val="0"/>
    </w:pPr>
    <w:rPr>
      <w:b/>
    </w:rPr>
  </w:style>
  <w:style w:type="paragraph" w:styleId="Heading2">
    <w:name w:val="heading 2"/>
    <w:basedOn w:val="Normal"/>
    <w:next w:val="Normal"/>
    <w:qFormat/>
    <w:rsid w:val="00B0287D"/>
    <w:pPr>
      <w:keepNext/>
      <w:spacing w:before="240" w:after="60"/>
      <w:outlineLvl w:val="1"/>
    </w:pPr>
    <w:rPr>
      <w:rFonts w:ascii="Arial" w:hAnsi="Arial"/>
      <w:b/>
      <w:i/>
      <w:kern w:val="28"/>
      <w:sz w:val="24"/>
    </w:rPr>
  </w:style>
  <w:style w:type="paragraph" w:styleId="Heading3">
    <w:name w:val="heading 3"/>
    <w:basedOn w:val="Normal"/>
    <w:next w:val="Normal"/>
    <w:qFormat/>
    <w:rsid w:val="00B0287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0287D"/>
    <w:pPr>
      <w:jc w:val="both"/>
    </w:pPr>
  </w:style>
  <w:style w:type="paragraph" w:styleId="BodyTextIndent">
    <w:name w:val="Body Text Indent"/>
    <w:basedOn w:val="Normal"/>
    <w:rsid w:val="00B0287D"/>
    <w:pPr>
      <w:tabs>
        <w:tab w:val="left" w:pos="360"/>
        <w:tab w:val="left" w:pos="1440"/>
        <w:tab w:val="left" w:pos="2160"/>
      </w:tabs>
      <w:ind w:left="720" w:hanging="720"/>
    </w:pPr>
  </w:style>
  <w:style w:type="paragraph" w:styleId="Title">
    <w:name w:val="Title"/>
    <w:basedOn w:val="Normal"/>
    <w:qFormat/>
    <w:rsid w:val="00B0287D"/>
    <w:pPr>
      <w:jc w:val="center"/>
    </w:pPr>
    <w:rPr>
      <w:b/>
      <w:sz w:val="26"/>
    </w:rPr>
  </w:style>
  <w:style w:type="paragraph" w:styleId="BodyText">
    <w:name w:val="Body Text"/>
    <w:basedOn w:val="Normal"/>
    <w:rsid w:val="00B0287D"/>
    <w:pPr>
      <w:jc w:val="both"/>
    </w:pPr>
  </w:style>
  <w:style w:type="paragraph" w:styleId="BodyTextIndent2">
    <w:name w:val="Body Text Indent 2"/>
    <w:basedOn w:val="Normal"/>
    <w:rsid w:val="00B0287D"/>
    <w:pPr>
      <w:ind w:left="720"/>
      <w:jc w:val="both"/>
    </w:pPr>
  </w:style>
  <w:style w:type="paragraph" w:styleId="BodyTextIndent3">
    <w:name w:val="Body Text Indent 3"/>
    <w:basedOn w:val="Normal"/>
    <w:rsid w:val="00B0287D"/>
    <w:pPr>
      <w:ind w:left="360"/>
      <w:jc w:val="both"/>
    </w:pPr>
    <w:rPr>
      <w:u w:val="single"/>
    </w:rPr>
  </w:style>
  <w:style w:type="paragraph" w:styleId="BodyText2">
    <w:name w:val="Body Text 2"/>
    <w:basedOn w:val="Normal"/>
    <w:rsid w:val="00B0287D"/>
    <w:pPr>
      <w:jc w:val="both"/>
    </w:pPr>
    <w:rPr>
      <w:b/>
      <w:i/>
    </w:rPr>
  </w:style>
  <w:style w:type="paragraph" w:styleId="Header">
    <w:name w:val="header"/>
    <w:basedOn w:val="Normal"/>
    <w:rsid w:val="00B0287D"/>
    <w:pPr>
      <w:tabs>
        <w:tab w:val="center" w:pos="4320"/>
        <w:tab w:val="right" w:pos="8640"/>
      </w:tabs>
    </w:pPr>
  </w:style>
  <w:style w:type="paragraph" w:styleId="Footer">
    <w:name w:val="footer"/>
    <w:basedOn w:val="Normal"/>
    <w:rsid w:val="00B0287D"/>
    <w:pPr>
      <w:tabs>
        <w:tab w:val="center" w:pos="4320"/>
        <w:tab w:val="right" w:pos="8640"/>
      </w:tabs>
    </w:pPr>
  </w:style>
  <w:style w:type="character" w:styleId="CommentReference">
    <w:name w:val="annotation reference"/>
    <w:basedOn w:val="DefaultParagraphFont"/>
    <w:rsid w:val="00A33281"/>
    <w:rPr>
      <w:sz w:val="16"/>
      <w:szCs w:val="16"/>
    </w:rPr>
  </w:style>
  <w:style w:type="paragraph" w:styleId="CommentText">
    <w:name w:val="annotation text"/>
    <w:basedOn w:val="Normal"/>
    <w:link w:val="CommentTextChar"/>
    <w:rsid w:val="00A33281"/>
    <w:rPr>
      <w:sz w:val="20"/>
    </w:rPr>
  </w:style>
  <w:style w:type="character" w:customStyle="1" w:styleId="CommentTextChar">
    <w:name w:val="Comment Text Char"/>
    <w:basedOn w:val="DefaultParagraphFont"/>
    <w:link w:val="CommentText"/>
    <w:rsid w:val="00A33281"/>
    <w:rPr>
      <w:lang w:val="en-US"/>
    </w:rPr>
  </w:style>
  <w:style w:type="paragraph" w:styleId="CommentSubject">
    <w:name w:val="annotation subject"/>
    <w:basedOn w:val="CommentText"/>
    <w:next w:val="CommentText"/>
    <w:link w:val="CommentSubjectChar"/>
    <w:rsid w:val="00A33281"/>
    <w:rPr>
      <w:b/>
      <w:bCs/>
    </w:rPr>
  </w:style>
  <w:style w:type="character" w:customStyle="1" w:styleId="CommentSubjectChar">
    <w:name w:val="Comment Subject Char"/>
    <w:basedOn w:val="CommentTextChar"/>
    <w:link w:val="CommentSubject"/>
    <w:rsid w:val="00A33281"/>
    <w:rPr>
      <w:b/>
      <w:bCs/>
      <w:lang w:val="en-US"/>
    </w:rPr>
  </w:style>
  <w:style w:type="paragraph" w:styleId="BalloonText">
    <w:name w:val="Balloon Text"/>
    <w:basedOn w:val="Normal"/>
    <w:link w:val="BalloonTextChar"/>
    <w:rsid w:val="00A33281"/>
    <w:rPr>
      <w:rFonts w:ascii="Tahoma" w:hAnsi="Tahoma" w:cs="Tahoma"/>
      <w:sz w:val="16"/>
    </w:rPr>
  </w:style>
  <w:style w:type="character" w:customStyle="1" w:styleId="BalloonTextChar">
    <w:name w:val="Balloon Text Char"/>
    <w:basedOn w:val="DefaultParagraphFont"/>
    <w:link w:val="BalloonText"/>
    <w:rsid w:val="00A33281"/>
    <w:rPr>
      <w:rFonts w:ascii="Tahoma" w:hAnsi="Tahoma" w:cs="Tahoma"/>
      <w:sz w:val="16"/>
      <w:szCs w:val="16"/>
      <w:lang w:val="en-US"/>
    </w:rPr>
  </w:style>
  <w:style w:type="paragraph" w:styleId="ListParagraph">
    <w:name w:val="List Paragraph"/>
    <w:basedOn w:val="Normal"/>
    <w:uiPriority w:val="34"/>
    <w:qFormat/>
    <w:rsid w:val="00377CD9"/>
    <w:pPr>
      <w:spacing w:after="200" w:line="276"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4B2B-BC7A-4175-A0F6-DD98C7CE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6EEC39BC</Template>
  <TotalTime>1</TotalTime>
  <Pages>3</Pages>
  <Words>922</Words>
  <Characters>5318</Characters>
  <Application>Microsoft Office Word</Application>
  <DocSecurity>0</DocSecurity>
  <Lines>132</Lines>
  <Paragraphs>55</Paragraphs>
  <ScaleCrop>false</ScaleCrop>
  <HeadingPairs>
    <vt:vector size="2" baseType="variant">
      <vt:variant>
        <vt:lpstr>Title</vt:lpstr>
      </vt:variant>
      <vt:variant>
        <vt:i4>1</vt:i4>
      </vt:variant>
    </vt:vector>
  </HeadingPairs>
  <TitlesOfParts>
    <vt:vector size="1" baseType="lpstr">
      <vt:lpstr>City of Maple Ridge</vt:lpstr>
    </vt:vector>
  </TitlesOfParts>
  <Company>District of Maple Ridge</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Maple Ridge</dc:title>
  <dc:creator>Vickie Fulton</dc:creator>
  <cp:lastModifiedBy>Karen Hansen</cp:lastModifiedBy>
  <cp:revision>2</cp:revision>
  <cp:lastPrinted>2018-05-29T22:43:00Z</cp:lastPrinted>
  <dcterms:created xsi:type="dcterms:W3CDTF">2018-05-29T22:44:00Z</dcterms:created>
  <dcterms:modified xsi:type="dcterms:W3CDTF">2018-05-29T22:44:00Z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-2127485628</vt:i4>
  </property>
</Properties>
</file>